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06" w:rsidRDefault="00114B06" w:rsidP="00114B06">
      <w:pPr>
        <w:spacing w:after="0" w:line="240" w:lineRule="auto"/>
        <w:ind w:left="-993" w:right="-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424069" cy="8997245"/>
            <wp:effectExtent l="19050" t="0" r="0" b="0"/>
            <wp:docPr id="1" name="Рисунок 1" descr="F:\20241016_0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1016_091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58" cy="9000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4B06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14B06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14B06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14B06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14B06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14B06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14B06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14B06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780B" w:rsidRDefault="00D0780B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0780B">
        <w:rPr>
          <w:rFonts w:ascii="Times New Roman" w:hAnsi="Times New Roman" w:cs="Times New Roman"/>
          <w:b/>
          <w:sz w:val="24"/>
        </w:rPr>
        <w:t>ПОЯСНИТЕЛЬНАЯ ЗАПИСКА</w:t>
      </w:r>
    </w:p>
    <w:p w:rsidR="00114B06" w:rsidRPr="00D0780B" w:rsidRDefault="00114B06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780B" w:rsidRPr="00D0780B" w:rsidRDefault="00D0780B" w:rsidP="00D0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Примерная рабочая программа по родному языку (русскому)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 юстиции Российской Федерации 05.07.2021 г., №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201— г. № 637р),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предмету, ориентированной на современные тенденции в школьном образовании и активные методики обучения.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Примерная рабочая программа позволит учителю: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1) реализовать в процессе преподавания родного языка (русского) современные подходы к достижению личностных, метапредметных и предметных результатов обучения, сформулированных в Федеральном государственном образовательном стандарте основного общего образования;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2) определить и структурировать планируемые результаты обучения и содержание учебного предмета «Родной язык (русский)» по годам обучения в соответствии с ФГОС ООО; Примерной основной образовательной программой основного общего образования (в редакции протокола № 1/20 от 4 февраля 2020 г. федерального учебно-методического объединения по общему образованию); Примерной программой воспитания (одобрена решением федерального учебно-методического объединения по общему образованию, протокол от 2 июня 2020 г. № 2/20);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3) 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Личностные и метапредметные результаты представлены с учётом особенностей преподавания курса русского языка в основной общеобразовательной школе.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ОБЩАЯ ХАРАКТЕРИСТИКА УЧЕБНОГО ПРЕДМЕТА «РОДНОЙ ЯЗЫК (РУССКИЙ)»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требований, заданных Федеральным государственным образовательным стандартом основного общего образования к предметной области «Родной язык и родная литература». Программа ориентирована на сопровождение и поддержку курса русского языка, входящего в предметную область «Русский язык и литература». Цели курса русского языка в рамках образовательной области «Родной язык и родная литература» имеют специфику, обусловленную дополнительным по своему содержанию характером курса, а также особенностями функционирования русского языка в разных регионах Российской Федерации.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Курс «Родной язык (русский)» направлен на удовлетворение потребности обучающихся в изучении родного языка как инструмента познания национально-й культуры и самореализации в ней. Учебный предмет «Родной язык (русский)» не ущемляет права обучающихся, изучающих иные родные языки (не русский). Поэтому учебное время, </w:t>
      </w:r>
      <w:r w:rsidRPr="00D0780B">
        <w:rPr>
          <w:rFonts w:ascii="Times New Roman" w:hAnsi="Times New Roman" w:cs="Times New Roman"/>
          <w:sz w:val="24"/>
        </w:rPr>
        <w:lastRenderedPageBreak/>
        <w:t>отведённое на изучение данной дисциплины, не может рассматриваться как время для углублённого изучения основного курса «Русский язык».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 содержании курса «Родной язык (русский)»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 те языковые аспекты, которые обнаруживают прямую, непосредственную культурно-историческую обусловленность.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ЦЕЛИ ИЗУЧЕНИЯ УЧЕБНОГО ПРЕДМЕТА «РОДНОЙ ЯЗЫК (РУССКИЙ)»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Целями изучения родного языка (русского) по программам основного общего образования являются: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воспитание гражданина и патриота; формирование российской гражданской идентичности в поликультурном и многоконфессиональном обществе; развитие представлений о родном русском языке как духовно-й,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—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 воспитание уважительного отношения к культурам и языкам народов России; овладение культурой межнационального общения;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расширение знаний о национальной специфике русского языка и языковых единицах, прежде всего о лексике и фразеологии с национально-культурным компонентом значения;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об основных нормах русского литературного языка; о национальных особенностях русского речевого этикета;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совершенствование познавательных и интеллектуальных умений опознавать, анализировать, сравнивать, классифицировать языковые факты, оценивать их с точки зрения нормативности, соответствия ситуации и сфере общения;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совершенствование текстовой деятельности; развитие умений функциональной грамотности осуществлять информационный поиск, извлекать и преобразовывать необходимую информацию; понимать и использовать тексты разных форматов (сплошной, несплошной текст, инфографика и др.);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развитие проектного и исследовательского мышления, приобретение практического опыта исследовательской работы по родному языку (русскому), воспитание самостоятельности в приобретении знаний.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МЕСТО УЧЕБНОГО ПРЕДМЕТА «РОДНОЙ ЯЗЫК (РУССКИЙ)» В УЧЕБНОМ ПЛАНЕ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 соответствии с Федеральным государственным образовательным стандартом основного общего образования учебный предмет «Родной язык (русский)» входит в предметную область «Родной язык и родная литература» и является обязательным для изучения.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Содержание учебного предмета «Родной язык (русский)», представленное в Примерной рабочей программе, соответствует ФГОС ООО, Примерной основной образовательной программе основного общего образования и рассчитано на общую учебную нагрузку в объёме 238 часов: 5 класс — 34 часа, 6  класс — 68 часов, 7 класс — 68 часов, 8 класс — 68 часов, 9 класс — 68 часов.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ОСНОВНЫЕ СОДЕРЖАТЕЛЬНЫЕ ЛИНИИ ПРОГРАММЫ УЧЕБНОГО ПРЕДМЕТА «РУССКИЙ РОДНОЙ ЯЗЫК»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Как курс, имеющий частный характер, школьный курс родного русского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на уровне основного общего образования, но не дублируют их в полном объёме и имеют преимущественно практико-ориентированный характер.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 соответствии с этим в программе выделяются следующие блоки.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 первом блоке — «Язык и культура» — представлено содержание, изучение которого позволит раскрыть взаимосвязь языка и истории, языка и материальной и духовно-й культуры русского 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мира, овладение культурой межнационального общения. Второй блок — «Культура речи» —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использования норм русского литературного языка в устной и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письменной форме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В третьем блоке — «Речь. Речевая деятельность. Текст» —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 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СОДЕРЖАНИЕ УЧЕБНОГО ПРЕДМЕТА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«РОДНОЙ ЯЗЫК (РУССКИЙ)»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5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1. Язык и культура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Русский язык —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— язык русской художественной литературы.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Краткая история русской письменности. Создание славянского алфавита.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как зеркало национально-й культуры. Слово как хранилище материальной и духовно-й культуры народа. Слова, обозначающие предметы и явления традиционного русского быта (национальную одежду, пищу, игры, народные танцы и т. п.), слова с национально-культурным компонентом значения, народнопоэтические символы, народнопоэтические эпитеты, прецедентные имена в русских народных и литературных сказках, народных песнях, былинах, художественной литературе.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Национальная специфика слов с живой внутренней формой. Метафоры общеязыковые и художественные, их национально-культурная специфика. Метафора, олицетворение, эпитет как изобразительные средства. Загадки. Метафоричность русской загадки.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Слова со специфическим оценочно-характеризующим значением. Связь определённых наименований с некоторыми качествами, эмоциональными состояниями и т. п. человека (барышня — об изнеженной, избалованной девушке; сухарь — о сухом, неотзывчивом человеке; сорока — о болтливой женщине и т. п.).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Крылатые слова и выражения из русских народных и литературных сказок,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национально-й культуры народа.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Русские имена. Имена исконно русские (славянские) и заимствованные, краткие сведения по их этимологии. Имена, которые не являются исконно русскими, но воспринимаются как таковые. Имена, входящие в состав пословиц и поговорок, и имеющие в силу этого определённую стилистическую окраску. Общеизвестные старинные русские города. Происхождение их названий.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Ознакомление с историей и этимологией некоторых слов.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2. Культура речи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орфоэпические нормы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Постоянное и подвижное ударение в именах существительных, именах прилагательных, глаголах. Омографы: ударение как маркер смысла слова. Произносительные варианты орфоэпической нормы.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лексические нормы современного русского литературного языка. Лексические нормы употребления имён существительных, прилагательных, глаголов в современном русском литературном языке. Стилистические варианты лексической нормы (книжный, общеупотребительный‚ разговорный и просторечный) употребления имён существительных, прилагательных, глаголов в речи. Типичные примеры нарушения лексической нормы, связанные с употреблением имён существительных, прилагательных, глаголов в современном русском литературном языке.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грамматические нормы современного русского литературного языка. Род заимствованных несклоняемых имён существительных; род сложных существительных; род имён собственных (географических названий). Формы существительных мужского рода множественного числа с окончаниями а(я), ы(и)‚ различающиеся по смыслу.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3. Речь. Речевая деятельность. Текст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и речь. Средства выразительной устной речи (тон, тембр, темп), способы тренировки (скороговорки). Интонация и жесты.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Текст. Композиционные формы описания, повествования, рассуждения.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Функциональные разновидности языка. Разговорная речь. Просьба, извинение как жанры разговорной речи.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Официально-деловой стиль. Объявление (устное и письменное).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Учебно-научный стиль. План ответа на уроке, план текста. Публицистический стиль. Устное выступление. Девиз, слоган.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художественной литературы. Литературная сказка. Рассказ.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 д.).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6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1. Язык и культура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 п.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2. Культура речи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орфоэпические нормы современного русского литературного языка. 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Нормы и варианты нормы произношения заимствованных слов, отдельных грамматических форм; нормы ударения в отдельных формах: ударение в форме родительного падежа множественного числа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мужского рода; ударение в формах глаголов II спряжения на ить.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лексические нормы современного русского литературного языка. Синонимы и точность речи. Смысловые‚ стилистические особенности употребления синонимов. Антонимы и точность речи. Смысловые‚ стилистические особенности употребления антонимов. Лексические омонимы и точность речи. Смысловые‚ стилистические особенности употребления лексических омонимов.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Типичные речевые ошибки‚ связанные с употреблением синонимов‚ антонимов и лексических омонимов в речи.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грамматические нормы современного русского литературного языка. Отражение вариантов грамматической нормы в словарях и справочниках. Склонение русских и иностранных имён и фамилий; названий географических объектов; именительный падеж множественного числа существительных на а/я и ы/и; родительный падеж множественного числа существительных мужского и среднего рода с нулевым окончанием и окончанием ов; родительный падеж множественного числа существительных женского рода на ня; творительный падеж множественного числа существительных 3го склонения; родительный падеж единственного числа существительных мужского рода.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Варианты грамматической нормы: литературные и разговорные падежные формы имён существительных. Нормативные и ненормативные формы имён существительных. Типичные грамматические ошибки в речи.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Нормы употребления имён прилагательных в формах сравнительной степени, в краткой форме; местоимений‚ порядковых и количественных числительных.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Национальные особенности речевого этикета. Принципы этикетного общения, лежащие в основе национального речевого этикета. Устойчивые формулы речевого этикета в общении. Этикетные формулы начала и конца общения, похвалы и комплимента, благодарности, сочувствия‚ утешения.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3. Речь. Речевая деятельность. Текст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Эффективные приёмы чтения. Предтекстовый, текстовый и послетекстовый этапы работы.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Текст. Тексты описательного типа: определение, собственно описание, пояснение.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Разговорная речь. Рассказ о событии, «бывальщины». 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Публицистический стиль. Устное выступление.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7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1. Язык и культура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Развитие языка как объективный процесс.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речевом контексте.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2. Культура речи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орфоэпические нормы современного русского литературного языка. Нормы ударения в глаголах,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предлогами. Основные и допустимые варианты акцентологической нормы.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лексические нормы современного русского литературного языка. 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грамматические нормы современного русского литературного языка. Отражение вариантов грамматической нормы в словарях и справочниках. Типичные грамматические ошибки в речи. Глаголы 1го лица единственного числа настоящего и будущего времени (в том числе способы выражения формы 1го лица настоящего и будущего времени глаголов очутиться, победить, убедить, учредить, утвердить)‚ формы глаголов совершенного и несовершенного вида‚ формы глаголов в повелительном наклонении.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Литературный и разговорный варианты грамматической нормы (махаешь — машешь; обусловливать, сосредоточивать, уполномочивать, оспаривать, удостаивать, облагораживать). Варианты грамматической нормы: литературные и разговорные падежные формы причастий; типичные ошибки употребления деепричастий‚ наречий.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Русская этикетная речевая манера общения. Запрет на употребление грубых слов, выражений, фраз. Исключение категоричности в разговоре. Невербальный (несловесный) этикет общения.</w:t>
      </w:r>
      <w:r w:rsidRPr="00D0780B">
        <w:rPr>
          <w:rFonts w:ascii="Times New Roman" w:hAnsi="Times New Roman" w:cs="Times New Roman"/>
          <w:sz w:val="24"/>
        </w:rPr>
        <w:tab/>
        <w:t>Этикет</w:t>
      </w:r>
      <w:r w:rsidRPr="00D0780B">
        <w:rPr>
          <w:rFonts w:ascii="Times New Roman" w:hAnsi="Times New Roman" w:cs="Times New Roman"/>
          <w:sz w:val="24"/>
        </w:rPr>
        <w:tab/>
        <w:t>использования</w:t>
      </w:r>
      <w:r w:rsidRPr="00D0780B">
        <w:rPr>
          <w:rFonts w:ascii="Times New Roman" w:hAnsi="Times New Roman" w:cs="Times New Roman"/>
          <w:sz w:val="24"/>
        </w:rPr>
        <w:tab/>
        <w:t>изобразительных</w:t>
      </w:r>
      <w:r w:rsidRPr="00D0780B">
        <w:rPr>
          <w:rFonts w:ascii="Times New Roman" w:hAnsi="Times New Roman" w:cs="Times New Roman"/>
          <w:sz w:val="24"/>
        </w:rPr>
        <w:tab/>
        <w:t>жестов. Замещающие и сопровождающие жесты.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3. Речь. Речевая деятельность. Текст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Традиции русского речевого общения. Коммуникативные стратегии и тактики устного общения: убеждение, комплимент, уговаривание, похвала.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Текст. Виды абзацев. Основные типы текстовых структур. Заголовки текстов, их типы. Информативная функция заголовков. Тексты аргументативного типа: рассуждение, доказательство, объяснение.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Разговорная речь. Спор, виды спора. Корректные приёмы ведения спора. Дискуссия.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художественной литературы. Фактуальная и подтекстовая информация в текстах художественного стиля речи. Сильные позиции в художественных текстах. Притча.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8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1. Язык и культура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Исконно русская лексика: слова общеиндоевропейского фонда, слова праславянского (общеславянского) языка, древнерусские (обще-восточнославянские)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Иноязычная лексика в разговорной речи, современной публицистике, в том числе в дисплейных текстах.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Специфика приветствий у русских и других народов.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2. Культура речи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орфоэпические нормы современного русского литературного языка. Типичные орфоэпические ошибки в современной речи: произношение гласных [э], [о] после мягких согласных и шипящих; безударный [о] в словах иноязычного происхождения; произношение парных по твёрдости-мягкости согласных перед е в словах иноязычного происхождения; произношение безударного [а] после ж и ш; произношение сочетания чн и чт; произношение женских отчеств на ична, инична; произношение твёрдого [н] перед мягкими [ф’] и [в’]; произношение мягкого [н] перед ч и щ.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Типичные акцентологические ошибки в современной речи. Основные лексические нормы современного русского литера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турного языка. 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Нарушение точности словоупотребления заимствованных слов.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грамматические нормы. Отражение вариантов грамматической нормы в современных грамматических словарях и справочниках. Варианты грамматической нормы согласования сказуемого с подлежащим. Типичные грамматические ошибки в согласовании и управлении.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Активные процессы в речевом этикете. Новые варианты приветствия и прощания, возникшие в СМИ: изменение обращений‚ использования собственных имён. Этикетные речевые тактики и приёмы в коммуникации‚ помогающие противостоять речевой агрессии. Синонимия речевых формул.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3. Речь. Речевая деятельность. Текст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Эффективные приёмы слушания. Предтекстовый, текстовый и послетекстовый этапы работы.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способы и средства получения и переработки информации.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Структура аргументации: тезис, аргумент. Способы аргументации. Правила эффективной аргументации.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Доказательство и его структура. Прямые и косвенные доказательства. Способы опровержения доводов оппонента: критика тезиса, критика аргументов, критика демонстрации.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Разговорная речь. Самохарактеристика, самопрезентация, поздравление.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художественной литературы. Сочинение в жанре письма другу (в том числе электронного), страницы дневника.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9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1. Язык и культура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 п.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языка: активизация процесса заимствования иноязычных слов, «неологический бум» — рождение новых слов, изменение значений и переосмысление имеющихся в языке слов, их стилистическая переоценка, создание новой фразеологии.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2. Культура речи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орфоэпические нормы современного русского литературного языка (обобщение).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лексические нормы современного русского литературного языка (обобщение). 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Речевая избыточность и точность. Тавтология. Плеоназм. Типичные ошибки‚ связанные с речевой избыточностью.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Современные толковые словари. Отражение вариантов лексической нормы в современных словарях. Словарные пометы.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Основные грамматические нормы современного русского литературного языка (обобщение). Отражение вариантов грамматической нормы в современных грамматических словарях и справочниках. Словарные пометы.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Типичные грамматические ошибки в предложно-падежном управлении. Нормы употребления причастных и деепричастных оборотов‚ предложений с косвенной речью; типичные ошибки в построении сложных предложений.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Этика и этикет в интернет-общении.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Раздел 3. Речь. Речевая деятельность. Текст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Русский язык в Интернете. Правила информационной безопасности при общении в социальных сетях. Контактное и дистантное общение.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Виды преобразования текстов: аннотация, конспект. Использование графиков, диаграмм, схем для представления информации.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Разговорная речь. Анекдот, шутка.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Официально-деловой стиль. Деловое письмо, его структурные элементы и языковые особенности.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Учебно-научный стиль. Доклад, сообщение. Речь оппонента на защите проекта.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Публицистический стиль. Проблемный очерк.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Язык художественной литературы. Диалогичность в художественном произведении. Текст и интертекст. Афоризмы. Прецедентные тексты. 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D0780B">
        <w:rPr>
          <w:rFonts w:ascii="Times New Roman" w:hAnsi="Times New Roman" w:cs="Times New Roman"/>
          <w:b/>
          <w:sz w:val="24"/>
        </w:rPr>
        <w:t>ПЛАНИРУЕМЫЕ РЕЗУЛЬТАТЫ ОСВОЕНИЯ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D0780B">
        <w:rPr>
          <w:rFonts w:ascii="Times New Roman" w:hAnsi="Times New Roman" w:cs="Times New Roman"/>
          <w:b/>
          <w:sz w:val="24"/>
        </w:rPr>
        <w:t>УЧЕБНОГО ПРЕДМЕТА «РОДНОЙ ЯЗЫК (РУССКИЙ)»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D0780B">
        <w:rPr>
          <w:rFonts w:ascii="Times New Roman" w:hAnsi="Times New Roman" w:cs="Times New Roman"/>
          <w:b/>
          <w:i/>
          <w:sz w:val="24"/>
        </w:rPr>
        <w:t>ЛИЧНОСТНЫЕ РЕЗУЛЬТАТЫ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Личностные результаты освоения Примерной рабочей программы по родному языку (русскому)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Личностные результаты освоения Примерной рабочей программы по родному языку (русскому)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гражданского воспитания:</w:t>
      </w:r>
    </w:p>
    <w:p w:rsidR="00D0780B" w:rsidRPr="00D0780B" w:rsidRDefault="00D0780B" w:rsidP="00D0780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D0780B" w:rsidRPr="00D0780B" w:rsidRDefault="00D0780B" w:rsidP="00D0780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</w:t>
      </w:r>
    </w:p>
    <w:p w:rsidR="00D0780B" w:rsidRPr="00D0780B" w:rsidRDefault="00D0780B" w:rsidP="00D0780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неприятие любых форм экстремизма, дискриминации; понимание роли различных социальных институтов в жизни человека; </w:t>
      </w:r>
    </w:p>
    <w:p w:rsidR="00D0780B" w:rsidRPr="00D0780B" w:rsidRDefault="00D0780B" w:rsidP="00D0780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</w:t>
      </w:r>
    </w:p>
    <w:p w:rsidR="00D0780B" w:rsidRPr="00D0780B" w:rsidRDefault="00D0780B" w:rsidP="00D0780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готовность к разнообразной совместной деятельности, стремление к взаимопониманию и взаимопомощи; активное участие в школьном самоуправлении;</w:t>
      </w:r>
    </w:p>
    <w:p w:rsidR="00D0780B" w:rsidRPr="00D0780B" w:rsidRDefault="00D0780B" w:rsidP="00D0780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 готовность к участию в гуманитарной деятельности (помощь людям, нуждающимся в ней; волонтёрство);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патриотического воспитания:</w:t>
      </w:r>
    </w:p>
    <w:p w:rsidR="00D0780B" w:rsidRPr="00D0780B" w:rsidRDefault="00D0780B" w:rsidP="00D0780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 общения народов России; </w:t>
      </w:r>
    </w:p>
    <w:p w:rsidR="00D0780B" w:rsidRPr="00D0780B" w:rsidRDefault="00D0780B" w:rsidP="00D0780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«Родной язык (русский)»; </w:t>
      </w:r>
    </w:p>
    <w:p w:rsidR="00D0780B" w:rsidRPr="00D0780B" w:rsidRDefault="00D0780B" w:rsidP="00D0780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</w:t>
      </w:r>
    </w:p>
    <w:p w:rsidR="00D0780B" w:rsidRPr="00D0780B" w:rsidRDefault="00D0780B" w:rsidP="00D0780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духовно-нравственного воспитания:</w:t>
      </w:r>
    </w:p>
    <w:p w:rsidR="00D0780B" w:rsidRPr="00D0780B" w:rsidRDefault="00D0780B" w:rsidP="00D0780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эстетического воспитания:</w:t>
      </w:r>
    </w:p>
    <w:p w:rsidR="00D0780B" w:rsidRPr="00D0780B" w:rsidRDefault="00D0780B" w:rsidP="00D0780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восприимчивость к разным видам искусства, традициям и творчеству своего и других народов; </w:t>
      </w:r>
    </w:p>
    <w:p w:rsidR="00D0780B" w:rsidRPr="00D0780B" w:rsidRDefault="00D0780B" w:rsidP="00D0780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понимание эмоционального воздействия искусства; осознание важности художественной культуры как средства коммуникации и самовыражения; </w:t>
      </w:r>
    </w:p>
    <w:p w:rsidR="00D0780B" w:rsidRPr="00D0780B" w:rsidRDefault="00D0780B" w:rsidP="00D0780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осознание важности русского языка как средства коммуникации и самовыражения; </w:t>
      </w:r>
    </w:p>
    <w:p w:rsidR="00D0780B" w:rsidRPr="00D0780B" w:rsidRDefault="00D0780B" w:rsidP="00D0780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физического воспитания, формирования культуры здоровья и эмоционального благополучия:</w:t>
      </w:r>
    </w:p>
    <w:p w:rsidR="00D0780B" w:rsidRPr="00D0780B" w:rsidRDefault="00D0780B" w:rsidP="00D078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осознание ценности жизни с опорой на собственный жизненный и читательский опыт; </w:t>
      </w:r>
    </w:p>
    <w:p w:rsidR="00D0780B" w:rsidRPr="00D0780B" w:rsidRDefault="00D0780B" w:rsidP="00D078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D0780B" w:rsidRPr="00D0780B" w:rsidRDefault="00D0780B" w:rsidP="00D078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D0780B" w:rsidRPr="00D0780B" w:rsidRDefault="00D0780B" w:rsidP="00D078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соблюдение правил безопасности, в том числе навыки безопасного поведения в интернет-среде в процессе школьного языкового образования; </w:t>
      </w:r>
    </w:p>
    <w:p w:rsidR="00D0780B" w:rsidRPr="00D0780B" w:rsidRDefault="00D0780B" w:rsidP="00D078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0780B" w:rsidRPr="00D0780B" w:rsidRDefault="00D0780B" w:rsidP="00D078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умение принимать себя и других не осуждая;</w:t>
      </w:r>
    </w:p>
    <w:p w:rsidR="00D0780B" w:rsidRPr="00D0780B" w:rsidRDefault="00D0780B" w:rsidP="00D078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</w:r>
    </w:p>
    <w:p w:rsidR="00D0780B" w:rsidRPr="00D0780B" w:rsidRDefault="00D0780B" w:rsidP="00D0780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сформированность навыков рефлексии, признание своего права на ошибку и такого же права другого человека;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трудового воспитания:</w:t>
      </w:r>
    </w:p>
    <w:p w:rsidR="00D0780B" w:rsidRPr="00D0780B" w:rsidRDefault="00D0780B" w:rsidP="00D0780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0780B" w:rsidRPr="00D0780B" w:rsidRDefault="00D0780B" w:rsidP="00D0780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</w:t>
      </w:r>
    </w:p>
    <w:p w:rsidR="00D0780B" w:rsidRPr="00D0780B" w:rsidRDefault="00D0780B" w:rsidP="00D0780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уважение к труду и результатам трудовой деятельности; </w:t>
      </w:r>
    </w:p>
    <w:p w:rsidR="00D0780B" w:rsidRPr="00D0780B" w:rsidRDefault="00D0780B" w:rsidP="00D0780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D0780B" w:rsidRPr="00D0780B" w:rsidRDefault="00D0780B" w:rsidP="00D0780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умение рассказать о своих планах на будущее;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экологического воспитания: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активное неприятие действий, приносящих вред окружающей среде; 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готовность к участию в практической деятельности экологической направленности;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овладение языковой и читательской культурой, навыками чтения как средства познания мира; 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овладение основными навыками исследовательской деятельности с учётом специфики школьного языкового образования; </w:t>
      </w:r>
    </w:p>
    <w:p w:rsidR="00D0780B" w:rsidRPr="00D0780B" w:rsidRDefault="00D0780B" w:rsidP="00D0780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D0780B" w:rsidRPr="00D0780B" w:rsidRDefault="00D0780B" w:rsidP="00D0780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0780B" w:rsidRPr="00D0780B" w:rsidRDefault="00D0780B" w:rsidP="00D0780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способность обучающихся к взаимодействию в условиях неопределённости, открытость опыту и знаниям других; 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 w:rsidR="00D0780B" w:rsidRPr="00D0780B" w:rsidRDefault="00D0780B" w:rsidP="00D0780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компетенций, планировать своё развитие;</w:t>
      </w:r>
    </w:p>
    <w:p w:rsidR="00D0780B" w:rsidRPr="00D0780B" w:rsidRDefault="00D0780B" w:rsidP="00D0780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0780B" w:rsidRPr="00D0780B" w:rsidRDefault="00D0780B" w:rsidP="00D0780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D0780B">
        <w:rPr>
          <w:rFonts w:ascii="Times New Roman" w:hAnsi="Times New Roman" w:cs="Times New Roman"/>
          <w:b/>
          <w:i/>
          <w:sz w:val="24"/>
        </w:rPr>
        <w:t>МЕТАПРЕДМЕТНЫЕ РЕЗУЛЬТАТЫ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Овладение универсальными учебными познавательными действиями.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Базовые логические действия:</w:t>
      </w:r>
    </w:p>
    <w:p w:rsidR="00D0780B" w:rsidRPr="00D0780B" w:rsidRDefault="00D0780B" w:rsidP="00D078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выявлять и характеризовать существенные признаки языковых единиц, языковых явлений и процессов;</w:t>
      </w:r>
    </w:p>
    <w:p w:rsidR="00D0780B" w:rsidRPr="00D0780B" w:rsidRDefault="00D0780B" w:rsidP="00D078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:rsidR="00D0780B" w:rsidRPr="00D0780B" w:rsidRDefault="00D0780B" w:rsidP="00D078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D0780B" w:rsidRPr="00D0780B" w:rsidRDefault="00D0780B" w:rsidP="00D078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выявлять дефицит информации, необходимой для решения поставленной учебной задачи;</w:t>
      </w:r>
    </w:p>
    <w:p w:rsidR="00D0780B" w:rsidRPr="00D0780B" w:rsidRDefault="00D0780B" w:rsidP="00D078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0780B" w:rsidRPr="00D0780B" w:rsidRDefault="00D0780B" w:rsidP="00D078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Базовые исследовательские действия:</w:t>
      </w:r>
    </w:p>
    <w:p w:rsidR="00D0780B" w:rsidRPr="00D0780B" w:rsidRDefault="00D0780B" w:rsidP="00D0780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использовать вопросы как исследовательский инструмент познания в языковом образовании;</w:t>
      </w:r>
    </w:p>
    <w:p w:rsidR="00D0780B" w:rsidRPr="00D0780B" w:rsidRDefault="00D0780B" w:rsidP="00D0780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0780B" w:rsidRPr="00D0780B" w:rsidRDefault="00D0780B" w:rsidP="00D0780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0780B" w:rsidRPr="00D0780B" w:rsidRDefault="00D0780B" w:rsidP="00D0780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составлять алгоритм действий и использовать его для решения учебных задач;</w:t>
      </w:r>
    </w:p>
    <w:p w:rsidR="00D0780B" w:rsidRPr="00D0780B" w:rsidRDefault="00D0780B" w:rsidP="00D0780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0780B" w:rsidRPr="00D0780B" w:rsidRDefault="00D0780B" w:rsidP="00D0780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0780B" w:rsidRPr="00D0780B" w:rsidRDefault="00D0780B" w:rsidP="00D0780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D0780B" w:rsidRPr="00D0780B" w:rsidRDefault="00D0780B" w:rsidP="00D0780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Работа с информацией:</w:t>
      </w:r>
    </w:p>
    <w:p w:rsidR="00D0780B" w:rsidRPr="00D0780B" w:rsidRDefault="00D0780B" w:rsidP="00D0780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0780B" w:rsidRPr="00D0780B" w:rsidRDefault="00D0780B" w:rsidP="00D0780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0780B" w:rsidRPr="00D0780B" w:rsidRDefault="00D0780B" w:rsidP="00D0780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0780B" w:rsidRPr="00D0780B" w:rsidRDefault="00D0780B" w:rsidP="00D0780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0780B" w:rsidRPr="00D0780B" w:rsidRDefault="00D0780B" w:rsidP="00D0780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0780B" w:rsidRPr="00D0780B" w:rsidRDefault="00D0780B" w:rsidP="00D0780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0780B" w:rsidRPr="00D0780B" w:rsidRDefault="00D0780B" w:rsidP="00D0780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0780B" w:rsidRPr="00D0780B" w:rsidRDefault="00D0780B" w:rsidP="00D0780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эффективно запоминать и систематизировать информацию.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D0780B">
        <w:rPr>
          <w:rFonts w:ascii="Times New Roman" w:hAnsi="Times New Roman" w:cs="Times New Roman"/>
          <w:b/>
          <w:i/>
          <w:sz w:val="24"/>
        </w:rPr>
        <w:t>Овладение универсальными учебными коммуникативными действиями.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Общение:</w:t>
      </w:r>
    </w:p>
    <w:p w:rsidR="00D0780B" w:rsidRPr="00D0780B" w:rsidRDefault="00D0780B" w:rsidP="00D07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0780B" w:rsidRPr="00D0780B" w:rsidRDefault="00D0780B" w:rsidP="00D07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распознавать невербальные средства общения, понимать значение социальных знаков;</w:t>
      </w:r>
    </w:p>
    <w:p w:rsidR="00D0780B" w:rsidRPr="00D0780B" w:rsidRDefault="00D0780B" w:rsidP="00D07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знать и распознавать предпосылки конфликтных ситуаций и смягчать конфликты, вести переговоры;</w:t>
      </w:r>
    </w:p>
    <w:p w:rsidR="00D0780B" w:rsidRPr="00D0780B" w:rsidRDefault="00D0780B" w:rsidP="00D07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0780B" w:rsidRPr="00D0780B" w:rsidRDefault="00D0780B" w:rsidP="00D07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0780B" w:rsidRPr="00D0780B" w:rsidRDefault="00D0780B" w:rsidP="00D07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0780B" w:rsidRPr="00D0780B" w:rsidRDefault="00D0780B" w:rsidP="00D07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0780B" w:rsidRPr="00D0780B" w:rsidRDefault="00D0780B" w:rsidP="00D07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Совместная деятельность:</w:t>
      </w:r>
    </w:p>
    <w:p w:rsidR="00D0780B" w:rsidRPr="00D0780B" w:rsidRDefault="00D0780B" w:rsidP="00D0780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0780B" w:rsidRPr="00D0780B" w:rsidRDefault="00D0780B" w:rsidP="00D0780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принимать цель совместной деятельности, коллективно планировать и выполнять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D0780B" w:rsidRPr="00D0780B" w:rsidRDefault="00D0780B" w:rsidP="00D0780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D0780B" w:rsidRPr="00D0780B" w:rsidRDefault="00D0780B" w:rsidP="00D0780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0780B" w:rsidRPr="00D0780B" w:rsidRDefault="00D0780B" w:rsidP="00D0780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Овладение универсальными учебными регулятивными действиями.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Самоорганизация: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выявлять проблемы для решения в учебных и жизненных ситуациях;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самостоятельно составлять план действий, вносить необходимые коррективы в ходе его реализации;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делать выбор и брать ответственность за решение. Самоконтроль: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владеть разными способами самоконтроля (в том числе речевого), самомотивации и рефлексии;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давать адекватную оценку учебной ситуации и предлагать план её изменения;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0780B" w:rsidRPr="00D0780B" w:rsidRDefault="00D0780B" w:rsidP="00D078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</w:t>
      </w:r>
      <w:r w:rsidRPr="00D0780B">
        <w:rPr>
          <w:rFonts w:ascii="Times New Roman" w:hAnsi="Times New Roman" w:cs="Times New Roman"/>
          <w:sz w:val="24"/>
        </w:rPr>
        <w:lastRenderedPageBreak/>
        <w:t>учётом целей и условий общения; оценивать соответствие результата цели и условиям общения.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780B">
        <w:rPr>
          <w:rFonts w:ascii="Times New Roman" w:hAnsi="Times New Roman" w:cs="Times New Roman"/>
          <w:i/>
          <w:sz w:val="24"/>
        </w:rPr>
        <w:t>Эмоциональный интеллект:</w:t>
      </w:r>
    </w:p>
    <w:p w:rsidR="00D0780B" w:rsidRPr="00D0780B" w:rsidRDefault="00D0780B" w:rsidP="00D07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развивать способность управлять собственными эмоциями и эмоциями других;</w:t>
      </w:r>
    </w:p>
    <w:p w:rsidR="00D0780B" w:rsidRPr="00D0780B" w:rsidRDefault="00D0780B" w:rsidP="00D07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Принятие себя и других:</w:t>
      </w:r>
    </w:p>
    <w:p w:rsidR="00D0780B" w:rsidRPr="00D0780B" w:rsidRDefault="00D0780B" w:rsidP="00D07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осознанно относиться к другому человеку и его мнению; признавать своё и чужое право на ошибку;</w:t>
      </w:r>
    </w:p>
    <w:p w:rsidR="00D0780B" w:rsidRPr="00D0780B" w:rsidRDefault="00D0780B" w:rsidP="00D07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принимать себя и других не осуждая; проявлять открытость;</w:t>
      </w:r>
    </w:p>
    <w:p w:rsidR="00D0780B" w:rsidRPr="00D0780B" w:rsidRDefault="00D0780B" w:rsidP="00D0780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осознавать невозможность контролировать всё вокруг.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D0780B">
        <w:rPr>
          <w:rFonts w:ascii="Times New Roman" w:hAnsi="Times New Roman" w:cs="Times New Roman"/>
          <w:b/>
          <w:i/>
          <w:sz w:val="24"/>
        </w:rPr>
        <w:t>ПРЕДМЕТНЫЕ РЕЗУЛЬТАТЫ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D0780B">
        <w:rPr>
          <w:rFonts w:ascii="Times New Roman" w:hAnsi="Times New Roman" w:cs="Times New Roman"/>
          <w:b/>
          <w:i/>
          <w:sz w:val="24"/>
        </w:rPr>
        <w:t>5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и культура: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роль русского родного языка в жизни общества и государства, в современном мире, в жизни человека; осознавать важность бережного отношения к родному языку;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приводить примеры, доказывающие, что изучение русского языка позволяет лучше узнать историю и культуру страны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распознавать и правильно объяснять значения изученных слов с национально-культурным компонентом;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распознавать и характеризовать слова с живой внутренней формой, специфическим оценочно-характеризующим значением (в рамках изученного); понимать и объяснять национально-е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 употреблять их;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распознавать крылатые слова и выражения из русских народных и литературных сказок; пословицы и поговорки, объяснять их значения (в рамках изученного), правильно употреблять их в речи;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иметь представление о личных именах исконно русских (славянских) и заимствованных (в рамках изученного), именах, входящих в состав пословиц и поговорок и имеющих в силу этого определённую стилистическую окраску;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понимать и объяснять взаимосвязь происхождения названий старинных русских городов и истории народа, истории языка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 словари, словари пословиц и поговорок; словари синонимов, антонимов; словари эпитетов, метафор и сравнений;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Культура речи: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иметь общее представление о современном русском литературном языке;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иметь общее представление о показателях хорошей и правильной речи;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иметь общее представление о роли А. С. Пушкина в развитии современного русского литературного языка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различать варианты орфоэпической и акцентологической нормы; употреблять слова с учётом произносительных вариантов орфоэпической нормы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различать постоянное и подвижное ударение в именах существительных, именах прилагательных, глаголах (в рамках изученного); соблюдать нормы ударения в отдельных грамматических формах имён существительных, прилагательных, глаголов (в рамках изученного); анализировать смыслоразличительную роль ударения на примере омографов; корректно употреблять омографы в письменной речи;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— соблюдать нормы употребления синонимов‚ антонимов, омонимов (в рамках изученного); употреблять слова в соответствии с 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различать типичные речевые ошибки; выявлять и исправлять речевые ошибки в устной речи; различать типичные ошибки, связанные с нарушением грамматической нормы; выявлять и исправлять грамматические ошибки в устной и письменной речи;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соблюдать этикетные формы и формулы обращения в официальной и неофициальной речевой ситуации; современные формулы обращения к незнакомому человеку; соблюдать принципы этикетного общения, лежащие в основе национального  речевого этикета; соблюдать русскую этикетную вербальную и невербальную манеру общения;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толковые, орфоэпические словари, словари синонимов, антонимов,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Речь. Речевая деятельность. Текст: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разные виды речевой деятельности для решения учебных задач; владеть элементами интонации; выразительно читать тексты; уместно использовать коммуникативные стратегии и тактики устного общения (просьба, принесение извинений); инициировать диалог и поддерживать его, сохранять инициативу в диалоге, завершать диалог;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создавать (в том числе с опорой на образец) тексты разных функционально-смысловых типов речи; составлять планы разных видов; план устного ответа на уроке, план прочитанного текста;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создавать объявления (в устной и письменной форме) с учётом речевой ситуации;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распознавать и создавать тексты публицистических жанров (девиз, слоган);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интерпретировать фольклорные и художественные тексты или их фрагменты (народные и литературные сказки, рассказы, былины, пословицы, загадки);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редактировать собственные тексты с целью совершенствования их содержания и формы; сопоставлять черновой и отредактированный тексты;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создавать тексты как результат проектной (исследовательской) деятельности; оформлять результаты проекта (исследования), представлять их в устной форме.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6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и культура: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понимать взаимосвязи исторического развития русского языка с историей общества, приводить примеры исторических изменений значений и форм слов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иметь представление об истории русского литературного языка; характеризовать роль старославянского языка в становлении современного русского литературного языка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выявлять и характеризовать различия между литературным языком и диалектами; распознавать диалектизмы; объяснять национально-культурное своеобразие диалектизмов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устанавливать и характеризовать роль заимствованной лексики в современном русском языке; комментировать причины лексических заимствований; характеризовать процессы заимствования иноязычных слов как результат взаимодействия национальных культур, приводить примеры; характеризовать особенности освоения иноязычной лексики; целесообразно употреблять иноязычные слова и заимствованные фразеологизмы;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причины пополнения лексического состава языка; определять значения современных неологизмов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 xml:space="preserve">— понимать и истолковывать значения фразеологических оборотов с национально-культурным компонентом (с помощью фразеологического словаря); комментировать (в </w:t>
      </w:r>
      <w:r w:rsidRPr="00D0780B">
        <w:rPr>
          <w:rFonts w:ascii="Times New Roman" w:hAnsi="Times New Roman" w:cs="Times New Roman"/>
          <w:sz w:val="24"/>
        </w:rPr>
        <w:lastRenderedPageBreak/>
        <w:t>рамках изученного) историю происхождения таких фразеологических оборотов; уместно употреблять их;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 словари, словари пословиц и поговорок; фразеологические словари; словари иностранных слов; словари синонимов, антонимов; учебные этимологические словари; грамматические словари и справочники, орфографические словари, справочники по пунктуации (в том числе мультимедийные).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Культура речи: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соблюдать нормы ударения в отдельных грамматических формах имён существительных, имён прилагательных; глаголов (в рамках изученного); различать варианты орфоэпической и акцентологической нормы; употреблять слова с учётом произносительных вариантов современной орфоэпической нормы;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употреблять слова в соответствии с их лексическим значением и требованием лексической сочетаемости; соблюдать нормы употребления синонимов, антонимов, омонимов;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употреблять имена существительные, имена прилагательные, местоимения, порядковые и количественные числительные в соответствии с нормами современного русского литературного языка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выявлять, анализировать и исправлять типичные речевые ошибки в устной и письменной речи;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оценивать с точки зрения норм современного русского литературного языка чужую и собственную речь (в рамках изученного); корректировать свою речь с учётом её соответствия основным нормам современного литературного языка;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соблюдать русскую этикетную вербальную и невербальную манеру общения; использовать принципы этикетного общения, лежащие в основе национального русского речевого этикета; этикетные формулы начала и конца общения, похвалы и комплимента, благодарности, сочувствия, утешения и т. д.;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толковые, орфоэпические словари, словари синонимов, антонимов,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Речь. Речевая деятельность. Текст: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разные виды речевой деятельности для решения учебных задач; выбирать и использовать различные виды чтения в соответствии с его целью;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использовать информацию словарных статей энциклопедического и лингвистических словарей для решения учебных задач;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создавать тексты описательного типа (определение понятия, пояснение, собственно описание);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уместно использовать жанры разговорной речи (рассказ о событии, «бывальщины» и др.) в ситуациях неформального общения;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создавать учебно-научные тексты (различные виды ответов на уроке) в письменной и устной форме;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при создании устного научного сообщения языковые средства, способствующие его композиционному оформлению;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создавать тексты как результат проектной (исследовательской) деятельности; оформлять результаты проекта (исследования), представлять их в устной форме.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7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и культура: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внешние причины исторических изменений в русском языке (в рамках изученного); приводить примеры; распознавать и характеризовать устаревшую лексику с национально-культурным компонентом значения (историзмы, архаизмы); понимать особенности её употребления в текстах;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— характеризовать процессы перераспределения пластов лексики между активным и пассивным запасом; приводить примеры актуализации устаревшей лексики в современных контекстах;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лингвистические и нелингвистические причины лексических заимствований; определять значения лексических заимствований последних десятилетий; целесообразно употреблять иноязычные слова;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 словари, словари пословиц и поговорок; фразеологические словари; словари иностранных слов; словари синонимов, антонимов;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Культура речи: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соблюдать нормы ударения в глаголах, причастиях, деепричастиях, наречиях; в словоформах с непроизводными предлогами (в рамках изученного); различать основные и допустимые нормативные варианты постановки ударения в глаголах, причастиях, деепричастиях, наречиях, в словоформах с непроизводными предлогами;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употреблять слова в соответствии с их лексическим значением и требованием лексической сочетаемости; соблюдать нормы употребления паронимов;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различать типичные грамматические ошибки (в рамках изученного); корректировать устную и письменную речь с учётом её соответствия основным нормам современного литературного языка;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употреблять слова с учётом вариантов современных орфоэпических, грамматических и стилистических норм;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оценивать с точки зрения норм современного русского литературного языка чужую и собственную речь;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принципы этикетного общения, лежащие в основе национального  русского речевого этикета (запрет на употребление грубых слов, выражений, фраз; исключение категоричности в разговоре и т. д.); соблюдать нормы русского невербального этикета;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толковые, орфоэпические словари, словари синонимов, антонимов, паронимов;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Речь. Речевая деятельность. Текст: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разные виды речевой деятельности для решения учебных задач;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использовать информацию словарных статей энциклопедического и лингвистических словарей для решения учебных задач;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традиции русского речевого общения; уместно использовать коммуникативные стратегии и тактики при контактном общении: убеждение, комплимент, спор, дискуссия;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логикосмысловую структуру текста; распознавать виды абзацев; распознавать и анализировать разные типы заголовков текста; использовать различные типы заголовков при создании собственных текстов;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создавать тексты рекламного типа; текст в жанре путевых заметок; анализировать художественный текст с опорой на его сильные позиции;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создавать тексты как результат проектной (исследовательской) деятельности; оформлять результаты проекта (исследования), представлять их в устной и письменной форме;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владеть правилами информационной безопасности при общении в социальных сетях.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8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и культура: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— иметь представление об истории развития лексического состава русского языка, характеризовать лексику русского языка с точки зрения происхождения (в рамках изученного, с использованием словарей);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комментировать роль старославянского языка в развитии русского литературного языка; характеризовать особенности употребления старославянизмов в современном русском языке (в рамках изученного, с использованием словарей);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заимствованные слова по языкуисточнику (из славянских и неславянских языков), времени вхождения (самые древние и более поздние) (в рамках изученного, с использованием словарей); сфере функционирования;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определять значения лексических заимствований последних десятилетий и особенности их употребления в разговорной речи, современной публицистике, в том числе в дисплейных текстах; оценивать целесообразность их употребления; целесообразно употреблять иноязычные слова;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комментировать исторические особенности русского речевого этикета (обращение); характеризовать основные особенности современного русского речевого этикета;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антонимов; учебные этимологические словари; грамматические словари и справочники, орфографические словари, справочники по пунктуации (в том числе мультимедийные).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Культура речи: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различать варианты орфоэпической и акцентологической нормы; употреблять слова с учётом произносительных и стилистических вариантов современной орфоэпической нормы;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иметь представление об активных процессах современного русского языка в области произношения и ударения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употреблять слова в соответствии с их лексическим значением и требованием лексической сочетаемости; соблюдать нормы употребления синонимов‚ антонимов‚ омонимов‚ паронимов;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корректно употреблять термины в текстах учебно-научного стиля, в публицистических и художественных текстах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оценивать с точки зрения норм современного русского литературного языка чужую и собственную речь; корректировать речь с учётом её соответствия основным нормам современного литературного языка;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распознавать типичные ошибки согласования и управления в русском языке; редактировать предложения с целью исправления синтаксических грамматических ошибок;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и оценивать активные процессы в речевом этикете (в рамках изученного); использовать приёмы, помогающие противостоять речевой агрессии; соблюдать русскую этикетную вербальную и невербальную манеру общения;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толковые, орфоэпические словари, словари синонимов, антонимов, паронимов;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Речь. Речевая деятельность. Текст: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разные виды речевой деятельности для решения учебных задач;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использовать графики, диаграммы, план, схемы для представления информации;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основные способы и правила эффективной аргументации в процессе учебно-научного общения; стандартные обороты речи и знание правил корректной дискуссии; участвовать в дискуссии;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— анализировать структурные элементы и языковые особенности письма как жанра публицистического стиля речи; создавать сочинение в жанре письма (в том числе электронного);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создавать тексты как результат проектной (исследовательской) деятельности; оформлять результаты проекта (исследования), представлять их в устной и письменной форме;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строить устные учебно-научные сообщения различных видов, составлять рецензию на реферат, на проектную работу одноклассника, доклад; принимать участие в учебно-научной дискуссии;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владеть правилами информационной безопасности при общении в социальных сетях.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9 класс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Язык и культура: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понимать и истолковывать значения русских слов с национально-культурным компонентом (в рамках изученного), правильно употреблять их в речи; иметь представление о русской языковой картине мира; приводить примеры национального своеобразия, богатства, выразительности родного русского языка; анализировать национально-е своеобразие общеязыковых и художественных метафор;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иметь представление о ключевых словах русской культуры; комментировать тексты с точки зрения употребления в них ключевых слов русской культуры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понимать и истолковывать значения фразеологических оборотов с национально-культурным компонентом; анализировать и комментировать историю происхождения фразеологических оборотов; уместно употреблять их; распознавать источники крылатых слов и выражений (в рамках изученного); правильно употреблять пословицы, поговорки, крылатые слова и выражения в различных ситуациях речевого общения (в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влияние внешних и внутренних факторов изменений в русском языке (в рамках изученного); иметь представление об основных активных процессах в современном русском языке (основные тенденции, отдельные примеры в рамках изученного);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комментировать особенности новых иноязычных заимствований в современном русском языке; определять значения лексических заимствований последних десятилетий;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характеризовать словообразовательные неологизмы по сфере употребления и стилистической окраске; целесообразно употреблять иноязычные слова;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объяснять причины изменения лексических значений слов и их стилистической окраски в современном русском языке (на конкретных примерах);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антонимов; учебные этимологические словари; грамматические словари и справочники, орфографические словари, справочники по пунктуации (в том числе мультимедийные).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Культура речи: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понимать и характеризовать активные процессы в области произношения и ударения (в рамках изученного); способы фиксации произносительных норм в современных орфоэпических словарях;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различать варианты орфоэпической и акцентологической нормы; соблюдать нормы произношения и ударения в отдельных грамматических формах самостоятельных частей речи (в рамках изученного); употреблять слова с учётом произносительных вариантов современной орфоэпической нормы;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употреблять слова в соответствии с их лексическим значением и требованием лексической сочетаемости (в рамках изученного); опознавать частотные примеры тавтологии и плеоназма;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lastRenderedPageBreak/>
        <w:t>— соблюдать синтаксические нормы современного русского литературного языка: предложно-падежное управление; построение простых предложений‚ сложных предложений разных видов; предложений с косвенной речью;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распознавать и исправлять типичные ошибки в предложно-падежном управлении; построении простых предложений‚ сложных предложений разных видов; предложений с косвенной речью;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оценивать с точки зрения норм, вариантов норм современного русского литературного языка чужую и собственную речь; корректировать речь с учётом её соответствия основным нормам и вариантам норм современного литературного языка;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при общении в интернет-среде этикетные формы и устойчивые формулы‚ принципы этикетного общения, лежащие в основе национального русского речевого этикета; соблюдать нормы русского этикетного речевого поведения в ситуациях делового общения;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использовать толковые, орфоэпические словари, словари синонимов, антонимов, паронимов;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Речь. Речевая деятельность. Текст: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типов, в том числе сочетающих разные форматы представления информации (инфографика, диаграмма, дисплейный текст и др.);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 (аннотация, конспект); использовать графики, диаграммы, схемы для представления информации;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структурные элементы и языковые особенности анекдота, шутки; уместно использовать жанры разговорной речи в ситуациях неформального общения;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структурные элементы и языковые особенности делового письма;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создавать устные учебно-научные сообщения различных видов, отзыв на проектную работу одноклассника; принимать участие в учебно-научной дискуссии;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понимать и использовать в собственной речевой практике прецедентные тексты;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анализировать и создавать тексты публицистических жанров (проблемный очерк);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780B">
        <w:rPr>
          <w:rFonts w:ascii="Times New Roman" w:hAnsi="Times New Roman" w:cs="Times New Roman"/>
          <w:sz w:val="24"/>
        </w:rPr>
        <w:t>— создавать тексты как результат проектной (исследовательской) деятельности; оформлять реферат в письменной форме и представлять его в устной и письменной форме;</w:t>
      </w:r>
    </w:p>
    <w:p w:rsidR="00D0780B" w:rsidRPr="00D0780B" w:rsidRDefault="00D0780B" w:rsidP="00D0780B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D0780B" w:rsidRPr="00D0780B" w:rsidSect="00D0780B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D0780B">
        <w:rPr>
          <w:rFonts w:ascii="Times New Roman" w:hAnsi="Times New Roman" w:cs="Times New Roman"/>
          <w:sz w:val="24"/>
        </w:rPr>
        <w:t>— владеть правилами информационной безопасности при общении в социальных сетях.</w:t>
      </w:r>
    </w:p>
    <w:p w:rsidR="00D0780B" w:rsidRPr="00D0780B" w:rsidRDefault="00D0780B" w:rsidP="00D0780B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D0780B">
        <w:rPr>
          <w:rFonts w:ascii="Times New Roman" w:hAnsi="Times New Roman" w:cs="Times New Roman"/>
          <w:b/>
          <w:color w:val="000000"/>
        </w:rPr>
        <w:lastRenderedPageBreak/>
        <w:t xml:space="preserve">ТЕМАТИЧЕСКОЕ ПЛАНИРОВАНИЕ </w:t>
      </w:r>
    </w:p>
    <w:p w:rsidR="00D0780B" w:rsidRPr="00D0780B" w:rsidRDefault="00D0780B" w:rsidP="00D0780B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D0780B">
        <w:rPr>
          <w:rFonts w:ascii="Times New Roman" w:hAnsi="Times New Roman" w:cs="Times New Roman"/>
          <w:b/>
        </w:rPr>
        <w:t xml:space="preserve">5 КЛАСС </w:t>
      </w:r>
    </w:p>
    <w:tbl>
      <w:tblPr>
        <w:tblStyle w:val="a4"/>
        <w:tblW w:w="14213" w:type="dxa"/>
        <w:tblLook w:val="04A0"/>
      </w:tblPr>
      <w:tblGrid>
        <w:gridCol w:w="959"/>
        <w:gridCol w:w="5907"/>
        <w:gridCol w:w="2031"/>
        <w:gridCol w:w="5316"/>
      </w:tblGrid>
      <w:tr w:rsidR="00D0780B" w:rsidRPr="00D0780B" w:rsidTr="00B56181">
        <w:trPr>
          <w:trHeight w:val="1089"/>
        </w:trPr>
        <w:tc>
          <w:tcPr>
            <w:tcW w:w="9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907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Тематический раздел</w:t>
            </w:r>
          </w:p>
        </w:tc>
        <w:tc>
          <w:tcPr>
            <w:tcW w:w="2031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531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D0780B" w:rsidRPr="00D0780B" w:rsidTr="00B56181">
        <w:trPr>
          <w:trHeight w:val="1373"/>
        </w:trPr>
        <w:tc>
          <w:tcPr>
            <w:tcW w:w="9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590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Язык и культура</w:t>
            </w:r>
          </w:p>
        </w:tc>
        <w:tc>
          <w:tcPr>
            <w:tcW w:w="2031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1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6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0780B" w:rsidRPr="00D0780B" w:rsidTr="00B56181">
        <w:trPr>
          <w:trHeight w:val="1373"/>
        </w:trPr>
        <w:tc>
          <w:tcPr>
            <w:tcW w:w="9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590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Культура речи</w:t>
            </w:r>
          </w:p>
        </w:tc>
        <w:tc>
          <w:tcPr>
            <w:tcW w:w="2031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1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7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rPr>
          <w:trHeight w:val="1373"/>
        </w:trPr>
        <w:tc>
          <w:tcPr>
            <w:tcW w:w="9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590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Речь. Речевая деятельность. Текст.</w:t>
            </w:r>
          </w:p>
        </w:tc>
        <w:tc>
          <w:tcPr>
            <w:tcW w:w="2031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1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8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rPr>
          <w:trHeight w:val="269"/>
        </w:trPr>
        <w:tc>
          <w:tcPr>
            <w:tcW w:w="9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590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031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16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rPr>
          <w:trHeight w:val="269"/>
        </w:trPr>
        <w:tc>
          <w:tcPr>
            <w:tcW w:w="959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0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031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316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0780B">
        <w:rPr>
          <w:rFonts w:ascii="Times New Roman" w:hAnsi="Times New Roman" w:cs="Times New Roman"/>
          <w:b/>
        </w:rPr>
        <w:lastRenderedPageBreak/>
        <w:t xml:space="preserve">6 КЛАСС </w:t>
      </w:r>
    </w:p>
    <w:tbl>
      <w:tblPr>
        <w:tblStyle w:val="a4"/>
        <w:tblW w:w="0" w:type="auto"/>
        <w:tblLook w:val="04A0"/>
      </w:tblPr>
      <w:tblGrid>
        <w:gridCol w:w="640"/>
        <w:gridCol w:w="3863"/>
        <w:gridCol w:w="1559"/>
        <w:gridCol w:w="7450"/>
      </w:tblGrid>
      <w:tr w:rsidR="00D0780B" w:rsidRPr="00D0780B" w:rsidTr="00B56181">
        <w:trPr>
          <w:trHeight w:val="584"/>
        </w:trPr>
        <w:tc>
          <w:tcPr>
            <w:tcW w:w="64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863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Тематический раздел</w:t>
            </w:r>
          </w:p>
        </w:tc>
        <w:tc>
          <w:tcPr>
            <w:tcW w:w="15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745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D0780B" w:rsidRPr="00D0780B" w:rsidTr="00B56181">
        <w:trPr>
          <w:trHeight w:val="1169"/>
        </w:trPr>
        <w:tc>
          <w:tcPr>
            <w:tcW w:w="64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63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Язык и культура</w:t>
            </w:r>
          </w:p>
        </w:tc>
        <w:tc>
          <w:tcPr>
            <w:tcW w:w="15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5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9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0780B" w:rsidRPr="00D0780B" w:rsidTr="00B56181">
        <w:trPr>
          <w:trHeight w:val="1152"/>
        </w:trPr>
        <w:tc>
          <w:tcPr>
            <w:tcW w:w="64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63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Культура речи</w:t>
            </w:r>
          </w:p>
        </w:tc>
        <w:tc>
          <w:tcPr>
            <w:tcW w:w="15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5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10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rPr>
          <w:trHeight w:val="1152"/>
        </w:trPr>
        <w:tc>
          <w:tcPr>
            <w:tcW w:w="64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63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Речь. Речевая деятельность. Текст.</w:t>
            </w:r>
          </w:p>
        </w:tc>
        <w:tc>
          <w:tcPr>
            <w:tcW w:w="15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5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11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rPr>
          <w:trHeight w:val="584"/>
        </w:trPr>
        <w:tc>
          <w:tcPr>
            <w:tcW w:w="64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63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15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50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rPr>
          <w:trHeight w:val="284"/>
        </w:trPr>
        <w:tc>
          <w:tcPr>
            <w:tcW w:w="640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63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450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  <w:b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  <w:b/>
        </w:rPr>
      </w:pPr>
      <w:r w:rsidRPr="00D0780B">
        <w:rPr>
          <w:rFonts w:ascii="Times New Roman" w:hAnsi="Times New Roman" w:cs="Times New Roman"/>
          <w:b/>
        </w:rPr>
        <w:t>7 КЛАСС</w:t>
      </w:r>
    </w:p>
    <w:tbl>
      <w:tblPr>
        <w:tblStyle w:val="a4"/>
        <w:tblW w:w="0" w:type="auto"/>
        <w:tblLook w:val="04A0"/>
      </w:tblPr>
      <w:tblGrid>
        <w:gridCol w:w="675"/>
        <w:gridCol w:w="3997"/>
        <w:gridCol w:w="2336"/>
        <w:gridCol w:w="6567"/>
      </w:tblGrid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Тематический раздел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Язык и культура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12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Культура речи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13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395CA7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hyperlink r:id="rId14" w:history="1">
              <w:r w:rsidR="00D0780B" w:rsidRPr="00D0780B">
                <w:rPr>
                  <w:rStyle w:val="a5"/>
                  <w:rFonts w:ascii="Times New Roman" w:hAnsi="Times New Roman" w:cs="Times New Roman"/>
                </w:rPr>
                <w:t>http://school-collection.edu.ru/catalog/rubr/</w:t>
              </w:r>
            </w:hyperlink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Речь. Речевая деятельность. Текст.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15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0780B">
        <w:rPr>
          <w:rFonts w:ascii="Times New Roman" w:hAnsi="Times New Roman" w:cs="Times New Roman"/>
          <w:b/>
        </w:rPr>
        <w:t xml:space="preserve">8 КЛАСС </w:t>
      </w:r>
    </w:p>
    <w:tbl>
      <w:tblPr>
        <w:tblStyle w:val="a4"/>
        <w:tblW w:w="0" w:type="auto"/>
        <w:tblLook w:val="04A0"/>
      </w:tblPr>
      <w:tblGrid>
        <w:gridCol w:w="675"/>
        <w:gridCol w:w="3997"/>
        <w:gridCol w:w="2336"/>
        <w:gridCol w:w="6567"/>
      </w:tblGrid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Тематический раздел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Язык и культура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16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395CA7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hyperlink r:id="rId17" w:history="1">
              <w:r w:rsidR="00D0780B" w:rsidRPr="00D0780B">
                <w:rPr>
                  <w:rStyle w:val="a5"/>
                  <w:rFonts w:ascii="Times New Roman" w:hAnsi="Times New Roman" w:cs="Times New Roman"/>
                </w:rPr>
                <w:t>http://school-collection.edu.ru/catalog/rubr/</w:t>
              </w:r>
            </w:hyperlink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Культура речи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18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Речь. Речевая деятельность. Текст.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19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336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67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0780B">
        <w:rPr>
          <w:rFonts w:ascii="Times New Roman" w:hAnsi="Times New Roman" w:cs="Times New Roman"/>
          <w:b/>
        </w:rPr>
        <w:t xml:space="preserve">9 КЛАСС </w:t>
      </w:r>
    </w:p>
    <w:tbl>
      <w:tblPr>
        <w:tblStyle w:val="a4"/>
        <w:tblW w:w="0" w:type="auto"/>
        <w:tblLook w:val="04A0"/>
      </w:tblPr>
      <w:tblGrid>
        <w:gridCol w:w="675"/>
        <w:gridCol w:w="3969"/>
        <w:gridCol w:w="2410"/>
        <w:gridCol w:w="6514"/>
      </w:tblGrid>
      <w:tr w:rsidR="00D0780B" w:rsidRPr="00D0780B" w:rsidTr="00B56181">
        <w:trPr>
          <w:trHeight w:val="544"/>
        </w:trPr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69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Тематический раздел</w:t>
            </w:r>
          </w:p>
        </w:tc>
        <w:tc>
          <w:tcPr>
            <w:tcW w:w="241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6514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D0780B" w:rsidRPr="00D0780B" w:rsidTr="00B56181">
        <w:trPr>
          <w:trHeight w:val="1104"/>
        </w:trPr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969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Язык и культура</w:t>
            </w:r>
          </w:p>
        </w:tc>
        <w:tc>
          <w:tcPr>
            <w:tcW w:w="241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14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20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395CA7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hyperlink r:id="rId21" w:history="1">
              <w:r w:rsidR="00D0780B" w:rsidRPr="00D0780B">
                <w:rPr>
                  <w:rStyle w:val="a5"/>
                  <w:rFonts w:ascii="Times New Roman" w:hAnsi="Times New Roman" w:cs="Times New Roman"/>
                </w:rPr>
                <w:t>http://school-collection.edu.ru/catalog/rubr/</w:t>
              </w:r>
            </w:hyperlink>
          </w:p>
        </w:tc>
      </w:tr>
      <w:tr w:rsidR="00D0780B" w:rsidRPr="00D0780B" w:rsidTr="00B56181">
        <w:trPr>
          <w:trHeight w:val="1951"/>
        </w:trPr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Культура речи</w:t>
            </w:r>
          </w:p>
        </w:tc>
        <w:tc>
          <w:tcPr>
            <w:tcW w:w="241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14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22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395CA7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hyperlink r:id="rId23" w:history="1">
              <w:r w:rsidR="00D0780B" w:rsidRPr="00D0780B">
                <w:rPr>
                  <w:rStyle w:val="a5"/>
                  <w:rFonts w:ascii="Times New Roman" w:hAnsi="Times New Roman" w:cs="Times New Roman"/>
                </w:rPr>
                <w:t>http://school-collection.edu.ru/catalog/rubr/</w:t>
              </w:r>
            </w:hyperlink>
          </w:p>
        </w:tc>
      </w:tr>
      <w:tr w:rsidR="00D0780B" w:rsidRPr="00D0780B" w:rsidTr="00B56181">
        <w:trPr>
          <w:trHeight w:val="145"/>
        </w:trPr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Речь. Речевая деятельность. Текст.</w:t>
            </w:r>
          </w:p>
        </w:tc>
        <w:tc>
          <w:tcPr>
            <w:tcW w:w="241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14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>Каталог Российского общеобразовательного портала</w:t>
            </w:r>
            <w:r w:rsidRPr="00D0780B">
              <w:rPr>
                <w:rFonts w:ascii="Times New Roman" w:hAnsi="Times New Roman" w:cs="Times New Roman"/>
              </w:rPr>
              <w:br/>
            </w:r>
            <w:hyperlink r:id="rId24" w:history="1">
              <w:r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rPr>
          <w:trHeight w:val="145"/>
        </w:trPr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41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14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780B" w:rsidRPr="00D0780B" w:rsidTr="00B56181">
        <w:trPr>
          <w:trHeight w:val="145"/>
        </w:trPr>
        <w:tc>
          <w:tcPr>
            <w:tcW w:w="675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410" w:type="dxa"/>
          </w:tcPr>
          <w:p w:rsidR="00D0780B" w:rsidRPr="00D0780B" w:rsidRDefault="00D0780B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14" w:type="dxa"/>
          </w:tcPr>
          <w:p w:rsidR="00D0780B" w:rsidRPr="00D0780B" w:rsidRDefault="00D0780B" w:rsidP="00D0780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Default="00D0780B" w:rsidP="00F71DBE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71DBE" w:rsidRDefault="00F71DBE" w:rsidP="00F71DBE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71DBE" w:rsidRDefault="00F71DBE" w:rsidP="00F71DBE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71DBE" w:rsidRPr="00D0780B" w:rsidRDefault="00F71DBE" w:rsidP="00F71DBE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  <w:r w:rsidRPr="00D0780B">
        <w:rPr>
          <w:rFonts w:ascii="Times New Roman" w:hAnsi="Times New Roman" w:cs="Times New Roman"/>
          <w:b/>
          <w:color w:val="000000"/>
        </w:rPr>
        <w:lastRenderedPageBreak/>
        <w:t>КАЛЕНДАРНО-ТЕМАТИЧЕСКОЕ ПЛАНИРОВАНИЕ</w:t>
      </w:r>
    </w:p>
    <w:p w:rsidR="00D0780B" w:rsidRPr="00D0780B" w:rsidRDefault="00D0780B" w:rsidP="00D0780B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D0780B">
        <w:rPr>
          <w:rFonts w:ascii="Times New Roman" w:hAnsi="Times New Roman" w:cs="Times New Roman"/>
          <w:b/>
          <w:color w:val="000000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6"/>
        <w:gridCol w:w="4298"/>
        <w:gridCol w:w="1286"/>
        <w:gridCol w:w="1807"/>
        <w:gridCol w:w="1760"/>
        <w:gridCol w:w="19"/>
        <w:gridCol w:w="1308"/>
        <w:gridCol w:w="2646"/>
      </w:tblGrid>
      <w:tr w:rsidR="00D0780B" w:rsidRPr="00D0780B" w:rsidTr="00576D12">
        <w:trPr>
          <w:trHeight w:val="144"/>
          <w:tblCellSpacing w:w="20" w:type="nil"/>
        </w:trPr>
        <w:tc>
          <w:tcPr>
            <w:tcW w:w="9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8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27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576D12" w:rsidRPr="00D0780B" w:rsidTr="00576D12">
        <w:trPr>
          <w:trHeight w:val="1190"/>
          <w:tblCellSpacing w:w="20" w:type="nil"/>
        </w:trPr>
        <w:tc>
          <w:tcPr>
            <w:tcW w:w="998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62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576D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76D12" w:rsidRPr="00D0780B" w:rsidTr="00576D12">
        <w:trPr>
          <w:trHeight w:val="33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Из  истории русского литературного языка. Диалекты.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25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4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Лексические заимствования как результат взаимодействия национальных культур.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26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Особенности освоения иноязычной лексики. Современные неологизмы.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27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1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Отражение во фразеологии истории и культуры народа.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28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Современные фразеологизмы.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29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Стилистические особенности произношения и ударения.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0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8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Нормы произношения отдельных грамматических форм.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1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 xml:space="preserve">Синонимы и точность речи. 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2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Антонимы и точность речи.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3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Лексические ононимы и точность речи.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4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4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Особенности слонения имен собственных.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5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Нормы употребления имен существительных, имен прилагательных, числительных, местоимений.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6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Речевой этикет. Эффективные приемы чтения.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7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lastRenderedPageBreak/>
              <w:t>14.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Этапы работы с текстом. Тематическоеединство текста. Научный стиль.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8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6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Тексты описательного типа. Разговорная речь. Рассказ о событии. Бывальщина.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9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50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16.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Контрольное сочинение «Описание внешности человека»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0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15"/>
          <w:tblCellSpacing w:w="20" w:type="nil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17.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</w:rPr>
              <w:t>Итоговая контрольная работа.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1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40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3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6D12" w:rsidRPr="00D0780B" w:rsidRDefault="00576D12" w:rsidP="00576D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F71DBE" w:rsidRDefault="00F71DBE" w:rsidP="00D0780B">
      <w:pPr>
        <w:spacing w:line="240" w:lineRule="auto"/>
        <w:rPr>
          <w:rFonts w:ascii="Times New Roman" w:hAnsi="Times New Roman" w:cs="Times New Roman"/>
        </w:rPr>
      </w:pPr>
    </w:p>
    <w:p w:rsidR="00F71DBE" w:rsidRDefault="00F71DBE" w:rsidP="00D0780B">
      <w:pPr>
        <w:spacing w:line="240" w:lineRule="auto"/>
        <w:rPr>
          <w:rFonts w:ascii="Times New Roman" w:hAnsi="Times New Roman" w:cs="Times New Roman"/>
        </w:rPr>
      </w:pPr>
    </w:p>
    <w:p w:rsidR="00F71DBE" w:rsidRDefault="00F71DBE" w:rsidP="00D0780B">
      <w:pPr>
        <w:spacing w:line="240" w:lineRule="auto"/>
        <w:rPr>
          <w:rFonts w:ascii="Times New Roman" w:hAnsi="Times New Roman" w:cs="Times New Roman"/>
        </w:rPr>
      </w:pPr>
    </w:p>
    <w:p w:rsidR="00F71DBE" w:rsidRDefault="00F71DBE" w:rsidP="00D0780B">
      <w:pPr>
        <w:spacing w:line="240" w:lineRule="auto"/>
        <w:rPr>
          <w:rFonts w:ascii="Times New Roman" w:hAnsi="Times New Roman" w:cs="Times New Roman"/>
        </w:rPr>
      </w:pPr>
    </w:p>
    <w:p w:rsidR="00F71DBE" w:rsidRDefault="00F71DBE" w:rsidP="00D0780B">
      <w:pPr>
        <w:spacing w:line="240" w:lineRule="auto"/>
        <w:rPr>
          <w:rFonts w:ascii="Times New Roman" w:hAnsi="Times New Roman" w:cs="Times New Roman"/>
        </w:rPr>
      </w:pPr>
    </w:p>
    <w:p w:rsidR="00F71DBE" w:rsidRDefault="00F71DBE" w:rsidP="00D0780B">
      <w:pPr>
        <w:spacing w:line="240" w:lineRule="auto"/>
        <w:rPr>
          <w:rFonts w:ascii="Times New Roman" w:hAnsi="Times New Roman" w:cs="Times New Roman"/>
        </w:rPr>
      </w:pPr>
    </w:p>
    <w:p w:rsid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F71DBE" w:rsidRPr="00D0780B" w:rsidRDefault="00F71DBE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F71DBE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</w:rPr>
      </w:pPr>
      <w:r w:rsidRPr="00D0780B">
        <w:rPr>
          <w:rFonts w:ascii="Times New Roman" w:hAnsi="Times New Roman" w:cs="Times New Roman"/>
          <w:b/>
          <w:color w:val="000000"/>
        </w:rPr>
        <w:t>КАЛЕНДАРНО-ТЕМАТИЧЕСКОЕ ПЛАНИРОВАНИЕ</w:t>
      </w:r>
    </w:p>
    <w:p w:rsidR="00D0780B" w:rsidRPr="00D0780B" w:rsidRDefault="00D0780B" w:rsidP="00F71DBE">
      <w:pPr>
        <w:spacing w:after="0" w:line="240" w:lineRule="auto"/>
        <w:ind w:left="120"/>
        <w:jc w:val="center"/>
        <w:rPr>
          <w:rFonts w:ascii="Times New Roman" w:hAnsi="Times New Roman" w:cs="Times New Roman"/>
        </w:rPr>
      </w:pPr>
      <w:r w:rsidRPr="00D0780B">
        <w:rPr>
          <w:rFonts w:ascii="Times New Roman" w:hAnsi="Times New Roman" w:cs="Times New Roman"/>
          <w:b/>
          <w:color w:val="000000"/>
        </w:rPr>
        <w:t>7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4265"/>
        <w:gridCol w:w="1300"/>
        <w:gridCol w:w="1810"/>
        <w:gridCol w:w="1779"/>
        <w:gridCol w:w="68"/>
        <w:gridCol w:w="1240"/>
        <w:gridCol w:w="2653"/>
      </w:tblGrid>
      <w:tr w:rsidR="00D0780B" w:rsidRPr="00D0780B" w:rsidTr="00576D12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27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576D12" w:rsidRPr="00D0780B" w:rsidTr="00576D12">
        <w:trPr>
          <w:trHeight w:val="1190"/>
          <w:tblCellSpacing w:w="20" w:type="nil"/>
        </w:trPr>
        <w:tc>
          <w:tcPr>
            <w:tcW w:w="993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0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76D12" w:rsidRPr="00D0780B" w:rsidTr="00576D12">
        <w:trPr>
          <w:trHeight w:val="33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как развивающееся явление. Устаревшие слова- живые свидетели истории.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42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4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Архаизмы в составе устаревших слов русского языка и их особенности.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43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Употребление устаревшей лексики в новом контексте.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44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1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Употребление иноязычных слов как проблема культуры речи.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45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орфоэпические нормы современного русского литературного языка. Ударение. Нормы ударения в причастиях, деепричастиях и наречиях.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46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363D0C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Трудные случаи употребления паронимов. 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7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8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Типичные грамматические ошибки.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8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Традиции русской речевой манеры общения.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9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Нормы русского речевого и невербального этикета.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0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363D0C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Традиции русского речевого общения.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1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4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Текст. Виды абзацев.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2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lastRenderedPageBreak/>
              <w:t>12.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Заголовки текстов, их типы.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3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Разговорная речь. Спор и дискуссия.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4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14.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Публицистический стиль. Путевые заметки.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5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6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рекламного обявления, его языковые и структурные особенности.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6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50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16.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Язык художественной литературы. Притча.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7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15"/>
          <w:tblCellSpacing w:w="20" w:type="nil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17.</w:t>
            </w:r>
          </w:p>
        </w:tc>
        <w:tc>
          <w:tcPr>
            <w:tcW w:w="480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8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6D12" w:rsidRPr="00D0780B" w:rsidRDefault="00576D12" w:rsidP="00576D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F71DBE" w:rsidRDefault="00F71DBE" w:rsidP="00363D0C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71DBE" w:rsidRDefault="00F71DBE" w:rsidP="00D0780B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D0780B" w:rsidRPr="00D0780B" w:rsidRDefault="00D0780B" w:rsidP="00F71DBE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</w:rPr>
      </w:pPr>
      <w:r w:rsidRPr="00D0780B">
        <w:rPr>
          <w:rFonts w:ascii="Times New Roman" w:hAnsi="Times New Roman" w:cs="Times New Roman"/>
          <w:b/>
          <w:color w:val="000000"/>
        </w:rPr>
        <w:t>КАЛЕНДАРНО-ТЕМАТИЧЕСКОЕ ПЛАНИРОВАНИЕ</w:t>
      </w:r>
    </w:p>
    <w:p w:rsidR="00D0780B" w:rsidRPr="00D0780B" w:rsidRDefault="00F71DBE" w:rsidP="00F71DBE">
      <w:pPr>
        <w:spacing w:after="0" w:line="240" w:lineRule="auto"/>
        <w:ind w:left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8 </w:t>
      </w:r>
      <w:r w:rsidR="00D0780B" w:rsidRPr="00D0780B">
        <w:rPr>
          <w:rFonts w:ascii="Times New Roman" w:hAnsi="Times New Roman" w:cs="Times New Roman"/>
          <w:b/>
          <w:color w:val="000000"/>
        </w:rPr>
        <w:t>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5"/>
        <w:gridCol w:w="4275"/>
        <w:gridCol w:w="1292"/>
        <w:gridCol w:w="1808"/>
        <w:gridCol w:w="1843"/>
        <w:gridCol w:w="1308"/>
        <w:gridCol w:w="2649"/>
      </w:tblGrid>
      <w:tr w:rsidR="00D0780B" w:rsidRPr="00D0780B" w:rsidTr="00576D12">
        <w:trPr>
          <w:trHeight w:val="144"/>
          <w:tblCellSpacing w:w="20" w:type="nil"/>
        </w:trPr>
        <w:tc>
          <w:tcPr>
            <w:tcW w:w="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7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576D12" w:rsidRPr="00D0780B" w:rsidTr="00576D12">
        <w:trPr>
          <w:trHeight w:val="1190"/>
          <w:tblCellSpacing w:w="20" w:type="nil"/>
        </w:trPr>
        <w:tc>
          <w:tcPr>
            <w:tcW w:w="911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48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57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76D12" w:rsidRPr="00D0780B" w:rsidTr="00576D12">
        <w:trPr>
          <w:trHeight w:val="33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Исконно русская лексика и ее особенности.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59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4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Старославянизмы и их роль в развитии русского литературного языка.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60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Иноязычные слова в разговорной речи, дисплейных текстах, современной публицистике.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61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1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Речевой этикет в русской культуре и его основные особенности.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62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человек в обращении к другим.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63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Типичные орфоэпические и акцентологические ошибки в современной речи.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4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8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Нормы употребления термиов. Трудные случаи согласования в русском языке.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5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современного речевого этикета.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6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Игформация: способы и средства ее полученя и переработки.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7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как вид речевой деятельности.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8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4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lastRenderedPageBreak/>
              <w:t>11.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Эффективные приемы слушания.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9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Аргументация. Правила эффективной аргументации.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0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Доказательство и его структура. Виды доказательств.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1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14.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Разговорная речь. Самопрезентация.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2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6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Научный стиль речи. Реферат.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3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50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16.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Язык художественной литературы.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4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15"/>
          <w:tblCellSpacing w:w="20" w:type="nil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17.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5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6D12" w:rsidRPr="00D0780B" w:rsidRDefault="00576D12" w:rsidP="00576D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  <w:sectPr w:rsidR="00D0780B" w:rsidRPr="00D078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0B" w:rsidRPr="00D0780B" w:rsidRDefault="00D0780B" w:rsidP="00F71DBE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</w:rPr>
      </w:pPr>
      <w:r w:rsidRPr="00D0780B">
        <w:rPr>
          <w:rFonts w:ascii="Times New Roman" w:hAnsi="Times New Roman" w:cs="Times New Roman"/>
          <w:b/>
          <w:color w:val="000000"/>
        </w:rPr>
        <w:lastRenderedPageBreak/>
        <w:t>КАЛЕНДАРНО-ТЕМАТИЧЕСКОЕ ПЛАНИРОВАНИЕ</w:t>
      </w:r>
    </w:p>
    <w:p w:rsidR="00D0780B" w:rsidRPr="00D0780B" w:rsidRDefault="00F71DBE" w:rsidP="00F71DBE">
      <w:pPr>
        <w:spacing w:after="0" w:line="240" w:lineRule="auto"/>
        <w:ind w:left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>9</w:t>
      </w:r>
      <w:r w:rsidR="00D0780B" w:rsidRPr="00D0780B">
        <w:rPr>
          <w:rFonts w:ascii="Times New Roman" w:hAnsi="Times New Roman" w:cs="Times New Roman"/>
          <w:b/>
          <w:color w:val="000000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4"/>
        <w:gridCol w:w="4300"/>
        <w:gridCol w:w="1286"/>
        <w:gridCol w:w="1807"/>
        <w:gridCol w:w="1779"/>
        <w:gridCol w:w="1308"/>
        <w:gridCol w:w="2646"/>
      </w:tblGrid>
      <w:tr w:rsidR="00D0780B" w:rsidRPr="00D0780B" w:rsidTr="00576D12">
        <w:trPr>
          <w:trHeight w:val="144"/>
          <w:tblCellSpacing w:w="20" w:type="nil"/>
        </w:trPr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8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27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D0780B" w:rsidRPr="00D0780B" w:rsidRDefault="00D0780B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576D12" w:rsidRPr="00D0780B" w:rsidTr="00576D12">
        <w:trPr>
          <w:trHeight w:val="1190"/>
          <w:tblCellSpacing w:w="20" w:type="nil"/>
        </w:trPr>
        <w:tc>
          <w:tcPr>
            <w:tcW w:w="992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3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76D12" w:rsidRPr="00D0780B" w:rsidTr="00576D12">
        <w:trPr>
          <w:trHeight w:val="33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Отражение в русском языке культуры и истории русского народа.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76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4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Ключевые слова русской культуры.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77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Крылатые слова и выраженя в русском языке.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78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1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русского языка как закономерный процесс.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79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тенденции развития современного русского языка.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80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0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Новые иноязычные заимствования в современном русском языке.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1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8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Словообразовательные неологизмы в современном русском языке.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2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Переосмысление значений слов в современном русском языке.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3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Стилистическая переоценка слов в современном русском языке.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4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Акивные процессы в области произношения и ударения.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5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4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Трудные случаи лексической сочетаемости. Типичные ошибки в управлении.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6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85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Речевой этикет в деловом общении. Правила сетевого этикета.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7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в интернете.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8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255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lastRenderedPageBreak/>
              <w:t>14.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преобразования текстов. Разговорная речь.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9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6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Официально-деловой стиль. Деовое письмо.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0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50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16.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Научно-учебный подстиль. Доклад, сообщение.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1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315"/>
          <w:tblCellSpacing w:w="20" w:type="nil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D0780B">
              <w:rPr>
                <w:rFonts w:ascii="Times New Roman" w:hAnsi="Times New Roman" w:cs="Times New Roman"/>
                <w:b/>
              </w:rPr>
              <w:t>17.</w:t>
            </w:r>
          </w:p>
        </w:tc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Публицистический стиль. Проблемный очерк.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576D12" w:rsidRPr="00D0780B" w:rsidRDefault="00395CA7" w:rsidP="00D0780B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2" w:history="1">
              <w:r w:rsidR="00576D12" w:rsidRPr="00D0780B">
                <w:rPr>
                  <w:rStyle w:val="a5"/>
                  <w:rFonts w:ascii="Times New Roman" w:hAnsi="Times New Roman" w:cs="Times New Roman"/>
                </w:rPr>
                <w:t>http://www.school.edu.ru</w:t>
              </w:r>
            </w:hyperlink>
          </w:p>
        </w:tc>
      </w:tr>
      <w:tr w:rsidR="00576D12" w:rsidRPr="00D0780B" w:rsidTr="00576D12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078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6D12" w:rsidRPr="00D0780B" w:rsidRDefault="00576D12" w:rsidP="00576D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6D12" w:rsidRPr="00D0780B" w:rsidRDefault="00576D12" w:rsidP="00D0780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  <w:sectPr w:rsidR="00D0780B" w:rsidRPr="00D078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1DBE" w:rsidRPr="00D0780B" w:rsidRDefault="00F71DBE" w:rsidP="00F71DBE">
      <w:pPr>
        <w:spacing w:after="0" w:line="240" w:lineRule="auto"/>
        <w:rPr>
          <w:rFonts w:ascii="Times New Roman" w:hAnsi="Times New Roman" w:cs="Times New Roman"/>
        </w:rPr>
      </w:pPr>
      <w:bookmarkStart w:id="0" w:name="block-971269"/>
      <w:r w:rsidRPr="00D0780B">
        <w:rPr>
          <w:rFonts w:ascii="Times New Roman" w:hAnsi="Times New Roman" w:cs="Times New Roman"/>
          <w:b/>
          <w:color w:val="000000"/>
        </w:rPr>
        <w:lastRenderedPageBreak/>
        <w:t>УЧЕБНО-МЕТОДИЧЕСКОЕ ОБЕСПЕЧЕНИЕ ОБРАЗОВАТЕЛЬНОГО ПРОЦЕССА</w:t>
      </w:r>
    </w:p>
    <w:p w:rsidR="00F71DBE" w:rsidRPr="00D0780B" w:rsidRDefault="00F71DBE" w:rsidP="00F71DBE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D0780B">
        <w:rPr>
          <w:rFonts w:ascii="Times New Roman" w:hAnsi="Times New Roman" w:cs="Times New Roman"/>
          <w:b/>
          <w:color w:val="000000"/>
        </w:rPr>
        <w:t>ОБЯЗАТЕЛЬНЫЕ УЧЕБНЫЕ МАТЕРИАЛЫ ДЛЯ УЧЕНИКА</w:t>
      </w:r>
    </w:p>
    <w:p w:rsidR="00F71DBE" w:rsidRPr="00D0780B" w:rsidRDefault="00F71DBE" w:rsidP="00F71DB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D0780B">
        <w:rPr>
          <w:rFonts w:ascii="Times New Roman" w:hAnsi="Times New Roman" w:cs="Times New Roman"/>
          <w:color w:val="000000"/>
        </w:rPr>
        <w:t>​‌​‌‌Русский родной язык. 5 класс : учеб. пособие для общеобразоват. организаций / [О. М. Александрова и др.]. —М. : Просвещение.</w:t>
      </w:r>
    </w:p>
    <w:p w:rsidR="00F71DBE" w:rsidRPr="00D0780B" w:rsidRDefault="00F71DBE" w:rsidP="00F71DB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D0780B">
        <w:rPr>
          <w:rFonts w:ascii="Times New Roman" w:hAnsi="Times New Roman" w:cs="Times New Roman"/>
          <w:color w:val="000000"/>
        </w:rPr>
        <w:t>Русский родной язык. 6 класс : учеб. пособие для общеобразоват. организаций / [О. М. Александрова и др.]. —  М. : Просвещение.</w:t>
      </w:r>
    </w:p>
    <w:p w:rsidR="00F71DBE" w:rsidRPr="00D0780B" w:rsidRDefault="00F71DBE" w:rsidP="00F71DB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D0780B">
        <w:rPr>
          <w:rFonts w:ascii="Times New Roman" w:hAnsi="Times New Roman" w:cs="Times New Roman"/>
          <w:color w:val="000000"/>
        </w:rPr>
        <w:t>Русский родной язык. 7 класс : учеб. пособие для общеобразоват. организаций / [О. М. Александрова и др.]. —М. : Просвещение.</w:t>
      </w:r>
    </w:p>
    <w:p w:rsidR="00F71DBE" w:rsidRPr="00D0780B" w:rsidRDefault="00F71DBE" w:rsidP="00F71DB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D0780B">
        <w:rPr>
          <w:rFonts w:ascii="Times New Roman" w:hAnsi="Times New Roman" w:cs="Times New Roman"/>
          <w:color w:val="000000"/>
        </w:rPr>
        <w:t>Русский родной язык. 8 класс : учеб. пособие для общеобразоват. организаций / [О. М. Александрова и др.]. —М. : Просвещение.</w:t>
      </w:r>
    </w:p>
    <w:p w:rsidR="00F71DBE" w:rsidRPr="00D0780B" w:rsidRDefault="00F71DBE" w:rsidP="00F71DB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D0780B">
        <w:rPr>
          <w:rFonts w:ascii="Times New Roman" w:hAnsi="Times New Roman" w:cs="Times New Roman"/>
          <w:color w:val="000000"/>
        </w:rPr>
        <w:t>Русский родной язык. 9 класс : учеб. пособие для общеобразоват. организаций / [О. М. Александрова и др.]. —М. : Просвещение.</w:t>
      </w:r>
    </w:p>
    <w:p w:rsidR="00F71DBE" w:rsidRPr="00D0780B" w:rsidRDefault="00F71DBE" w:rsidP="00F71DBE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D0780B">
        <w:rPr>
          <w:rFonts w:ascii="Times New Roman" w:hAnsi="Times New Roman" w:cs="Times New Roman"/>
          <w:color w:val="000000"/>
        </w:rPr>
        <w:t>​</w:t>
      </w:r>
    </w:p>
    <w:p w:rsidR="00F71DBE" w:rsidRPr="00D0780B" w:rsidRDefault="00F71DBE" w:rsidP="00576D12">
      <w:pPr>
        <w:spacing w:after="0" w:line="240" w:lineRule="auto"/>
        <w:ind w:left="120"/>
        <w:rPr>
          <w:rFonts w:ascii="Times New Roman" w:hAnsi="Times New Roman" w:cs="Times New Roman"/>
        </w:rPr>
      </w:pPr>
    </w:p>
    <w:p w:rsidR="00F71DBE" w:rsidRPr="00D0780B" w:rsidRDefault="00F71DBE" w:rsidP="00F71DBE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D0780B">
        <w:rPr>
          <w:rFonts w:ascii="Times New Roman" w:hAnsi="Times New Roman" w:cs="Times New Roman"/>
          <w:b/>
          <w:color w:val="000000"/>
        </w:rPr>
        <w:t>ЦИФРОВЫЕ ОБРАЗОВАТЕЛЬНЫЕ РЕСУРСЫ И РЕСУРСЫ СЕТИ ИНТЕРНЕТ</w:t>
      </w:r>
    </w:p>
    <w:p w:rsidR="00F71DBE" w:rsidRPr="00D0780B" w:rsidRDefault="00F71DBE" w:rsidP="00F71DBE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D0780B">
        <w:rPr>
          <w:rFonts w:ascii="Times New Roman" w:hAnsi="Times New Roman" w:cs="Times New Roman"/>
          <w:color w:val="000000"/>
        </w:rPr>
        <w:t>​</w:t>
      </w:r>
      <w:r w:rsidRPr="00D0780B">
        <w:rPr>
          <w:rFonts w:ascii="Times New Roman" w:hAnsi="Times New Roman" w:cs="Times New Roman"/>
          <w:color w:val="333333"/>
        </w:rPr>
        <w:t>​‌</w:t>
      </w:r>
      <w:r w:rsidRPr="00D0780B">
        <w:rPr>
          <w:rFonts w:ascii="Times New Roman" w:hAnsi="Times New Roman" w:cs="Times New Roman"/>
          <w:color w:val="000000"/>
        </w:rPr>
        <w:t>Каталог Российского общеобразовательного портала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http://www.school.edu.ru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Российская электронная школа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https://resh.edu.ru/subject/13/5/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Каталог «Школьный Яндекс»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http://school.yandex.ru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Создание мультимедийных интерактивных упражнений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https://learningapps.org/index.php?category=84&amp;s=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Сервис для создания учебных ресурсов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https://wordwall.net/ru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Экспресс-тестирование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https://plickers.com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Виртуальная доска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https://ru.padlet.com/dashboard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>Видеоуроки в Интернет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https://videouroki.net/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Единая коллекция ЦОР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http://school-collection.edu.ru/catalog/rubr/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Владимир Даль. Проект портала Philolog.ru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http://www.philolog.ru/dahl 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ЕГЭ по русскому языку: электронный репетитор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http://www.rus-ege.com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Федеральная служба по надзору в сфере образования и науки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http://www obrnadzor.gov.ru 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Федеральный институт педагогических измерений. Все о ЕГЭ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http://www.fipi.ru</w:t>
      </w:r>
      <w:r w:rsidRPr="00D0780B">
        <w:rPr>
          <w:rFonts w:ascii="Times New Roman" w:hAnsi="Times New Roman" w:cs="Times New Roman"/>
        </w:rPr>
        <w:br/>
      </w:r>
      <w:r w:rsidRPr="00D0780B">
        <w:rPr>
          <w:rFonts w:ascii="Times New Roman" w:hAnsi="Times New Roman" w:cs="Times New Roman"/>
          <w:color w:val="000000"/>
        </w:rPr>
        <w:t xml:space="preserve"> Портал информационной поддержки Единого государственного экзамена</w:t>
      </w:r>
      <w:r w:rsidRPr="00D0780B">
        <w:rPr>
          <w:rFonts w:ascii="Times New Roman" w:hAnsi="Times New Roman" w:cs="Times New Roman"/>
        </w:rPr>
        <w:br/>
      </w:r>
      <w:bookmarkStart w:id="1" w:name="2d4c3c66-d366-42e3-b15b-0c9c08083ebc"/>
      <w:r w:rsidRPr="00D0780B">
        <w:rPr>
          <w:rFonts w:ascii="Times New Roman" w:hAnsi="Times New Roman" w:cs="Times New Roman"/>
          <w:color w:val="000000"/>
        </w:rPr>
        <w:t xml:space="preserve"> http://ege.edu.ru</w:t>
      </w:r>
      <w:bookmarkEnd w:id="1"/>
      <w:r w:rsidRPr="00D0780B">
        <w:rPr>
          <w:rFonts w:ascii="Times New Roman" w:hAnsi="Times New Roman" w:cs="Times New Roman"/>
          <w:color w:val="333333"/>
        </w:rPr>
        <w:t>‌</w:t>
      </w:r>
      <w:r w:rsidRPr="00D0780B">
        <w:rPr>
          <w:rFonts w:ascii="Times New Roman" w:hAnsi="Times New Roman" w:cs="Times New Roman"/>
          <w:color w:val="000000"/>
        </w:rPr>
        <w:t>​</w:t>
      </w:r>
      <w:bookmarkEnd w:id="0"/>
    </w:p>
    <w:p w:rsidR="00F71DBE" w:rsidRPr="00D0780B" w:rsidRDefault="00F71DBE" w:rsidP="00F71DBE">
      <w:pPr>
        <w:spacing w:line="240" w:lineRule="auto"/>
        <w:jc w:val="both"/>
        <w:rPr>
          <w:rFonts w:ascii="Times New Roman" w:hAnsi="Times New Roman" w:cs="Times New Roman"/>
        </w:rPr>
      </w:pPr>
    </w:p>
    <w:p w:rsidR="00F71DBE" w:rsidRPr="00D0780B" w:rsidRDefault="00F71DBE" w:rsidP="00F71DBE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  <w:sectPr w:rsidR="00D0780B" w:rsidRPr="00D0780B" w:rsidSect="00576D12">
          <w:pgSz w:w="16383" w:h="11906" w:orient="landscape"/>
          <w:pgMar w:top="1134" w:right="850" w:bottom="426" w:left="1701" w:header="720" w:footer="720" w:gutter="0"/>
          <w:cols w:space="720"/>
        </w:sect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</w:pPr>
    </w:p>
    <w:p w:rsidR="00D0780B" w:rsidRPr="00D0780B" w:rsidRDefault="00D0780B" w:rsidP="00D0780B">
      <w:pPr>
        <w:spacing w:line="240" w:lineRule="auto"/>
        <w:rPr>
          <w:rFonts w:ascii="Times New Roman" w:hAnsi="Times New Roman" w:cs="Times New Roman"/>
        </w:rPr>
        <w:sectPr w:rsidR="00D0780B" w:rsidRPr="00D078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4CC7" w:rsidRPr="00D0780B" w:rsidRDefault="008D4CC7" w:rsidP="00F71DBE">
      <w:pPr>
        <w:spacing w:after="0" w:line="240" w:lineRule="auto"/>
        <w:rPr>
          <w:rFonts w:ascii="Times New Roman" w:hAnsi="Times New Roman" w:cs="Times New Roman"/>
        </w:rPr>
      </w:pPr>
    </w:p>
    <w:sectPr w:rsidR="008D4CC7" w:rsidRPr="00D0780B" w:rsidSect="00B5618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C23F4"/>
    <w:multiLevelType w:val="hybridMultilevel"/>
    <w:tmpl w:val="FEACB152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F2E8A"/>
    <w:multiLevelType w:val="hybridMultilevel"/>
    <w:tmpl w:val="1FAEE11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0EDE0AEE"/>
    <w:multiLevelType w:val="hybridMultilevel"/>
    <w:tmpl w:val="D8A4B3BE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D2CEE"/>
    <w:multiLevelType w:val="hybridMultilevel"/>
    <w:tmpl w:val="A9083668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52BA5"/>
    <w:multiLevelType w:val="hybridMultilevel"/>
    <w:tmpl w:val="4BE02DFC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041A2"/>
    <w:multiLevelType w:val="hybridMultilevel"/>
    <w:tmpl w:val="5B8C6B92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AC4B70"/>
    <w:multiLevelType w:val="hybridMultilevel"/>
    <w:tmpl w:val="AF20FCA0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01670"/>
    <w:multiLevelType w:val="hybridMultilevel"/>
    <w:tmpl w:val="155836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EE7C71"/>
    <w:multiLevelType w:val="hybridMultilevel"/>
    <w:tmpl w:val="A30C6B50"/>
    <w:lvl w:ilvl="0" w:tplc="FF8E87A4">
      <w:start w:val="1"/>
      <w:numFmt w:val="bullet"/>
      <w:lvlText w:val="­"/>
      <w:lvlJc w:val="left"/>
      <w:pPr>
        <w:ind w:left="8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>
    <w:nsid w:val="4E3C264D"/>
    <w:multiLevelType w:val="hybridMultilevel"/>
    <w:tmpl w:val="38A45D28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9F0559"/>
    <w:multiLevelType w:val="hybridMultilevel"/>
    <w:tmpl w:val="939A2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6608BB"/>
    <w:multiLevelType w:val="hybridMultilevel"/>
    <w:tmpl w:val="5C2A475E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41E7A"/>
    <w:multiLevelType w:val="hybridMultilevel"/>
    <w:tmpl w:val="DBD03AE4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E48F4"/>
    <w:multiLevelType w:val="hybridMultilevel"/>
    <w:tmpl w:val="1B18B656"/>
    <w:lvl w:ilvl="0" w:tplc="041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>
    <w:nsid w:val="5F9C248D"/>
    <w:multiLevelType w:val="hybridMultilevel"/>
    <w:tmpl w:val="BCA6DA9C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D5DDC"/>
    <w:multiLevelType w:val="hybridMultilevel"/>
    <w:tmpl w:val="0CEAEB8E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4E0010"/>
    <w:multiLevelType w:val="hybridMultilevel"/>
    <w:tmpl w:val="2CFC0CDA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C40C12"/>
    <w:multiLevelType w:val="hybridMultilevel"/>
    <w:tmpl w:val="86587DAE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1C3702"/>
    <w:multiLevelType w:val="hybridMultilevel"/>
    <w:tmpl w:val="0A56F016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4170E4"/>
    <w:multiLevelType w:val="hybridMultilevel"/>
    <w:tmpl w:val="5EB25508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F1253"/>
    <w:multiLevelType w:val="hybridMultilevel"/>
    <w:tmpl w:val="6C6854E2"/>
    <w:lvl w:ilvl="0" w:tplc="FF8E87A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19"/>
  </w:num>
  <w:num w:numId="5">
    <w:abstractNumId w:val="5"/>
  </w:num>
  <w:num w:numId="6">
    <w:abstractNumId w:val="3"/>
  </w:num>
  <w:num w:numId="7">
    <w:abstractNumId w:val="16"/>
  </w:num>
  <w:num w:numId="8">
    <w:abstractNumId w:val="11"/>
  </w:num>
  <w:num w:numId="9">
    <w:abstractNumId w:val="15"/>
  </w:num>
  <w:num w:numId="10">
    <w:abstractNumId w:val="17"/>
  </w:num>
  <w:num w:numId="11">
    <w:abstractNumId w:val="9"/>
  </w:num>
  <w:num w:numId="12">
    <w:abstractNumId w:val="4"/>
  </w:num>
  <w:num w:numId="13">
    <w:abstractNumId w:val="18"/>
  </w:num>
  <w:num w:numId="14">
    <w:abstractNumId w:val="20"/>
  </w:num>
  <w:num w:numId="15">
    <w:abstractNumId w:val="12"/>
  </w:num>
  <w:num w:numId="16">
    <w:abstractNumId w:val="0"/>
  </w:num>
  <w:num w:numId="17">
    <w:abstractNumId w:val="6"/>
  </w:num>
  <w:num w:numId="18">
    <w:abstractNumId w:val="14"/>
  </w:num>
  <w:num w:numId="19">
    <w:abstractNumId w:val="8"/>
  </w:num>
  <w:num w:numId="20">
    <w:abstractNumId w:val="13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0780B"/>
    <w:rsid w:val="00114B06"/>
    <w:rsid w:val="00140BDB"/>
    <w:rsid w:val="00363D0C"/>
    <w:rsid w:val="00395CA7"/>
    <w:rsid w:val="004643A4"/>
    <w:rsid w:val="00576D12"/>
    <w:rsid w:val="00707A88"/>
    <w:rsid w:val="00852887"/>
    <w:rsid w:val="008D4CC7"/>
    <w:rsid w:val="009963EA"/>
    <w:rsid w:val="00B04F4A"/>
    <w:rsid w:val="00B56181"/>
    <w:rsid w:val="00D0780B"/>
    <w:rsid w:val="00F71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0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80B"/>
    <w:pPr>
      <w:ind w:left="720"/>
      <w:contextualSpacing/>
    </w:pPr>
  </w:style>
  <w:style w:type="table" w:styleId="a4">
    <w:name w:val="Table Grid"/>
    <w:basedOn w:val="a1"/>
    <w:uiPriority w:val="39"/>
    <w:rsid w:val="00D07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0780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chool.edu.ru" TargetMode="External"/><Relationship Id="rId18" Type="http://schemas.openxmlformats.org/officeDocument/2006/relationships/hyperlink" Target="http://www.school.edu.ru" TargetMode="External"/><Relationship Id="rId26" Type="http://schemas.openxmlformats.org/officeDocument/2006/relationships/hyperlink" Target="http://www.school.edu.ru" TargetMode="External"/><Relationship Id="rId39" Type="http://schemas.openxmlformats.org/officeDocument/2006/relationships/hyperlink" Target="http://www.school.edu.ru" TargetMode="External"/><Relationship Id="rId21" Type="http://schemas.openxmlformats.org/officeDocument/2006/relationships/hyperlink" Target="http://school-collection.edu.ru/catalog/rubr/" TargetMode="External"/><Relationship Id="rId34" Type="http://schemas.openxmlformats.org/officeDocument/2006/relationships/hyperlink" Target="http://www.school.edu.ru" TargetMode="External"/><Relationship Id="rId42" Type="http://schemas.openxmlformats.org/officeDocument/2006/relationships/hyperlink" Target="http://www.school.edu.ru" TargetMode="External"/><Relationship Id="rId47" Type="http://schemas.openxmlformats.org/officeDocument/2006/relationships/hyperlink" Target="http://www.school.edu.ru" TargetMode="External"/><Relationship Id="rId50" Type="http://schemas.openxmlformats.org/officeDocument/2006/relationships/hyperlink" Target="http://www.school.edu.ru" TargetMode="External"/><Relationship Id="rId55" Type="http://schemas.openxmlformats.org/officeDocument/2006/relationships/hyperlink" Target="http://www.school.edu.ru" TargetMode="External"/><Relationship Id="rId63" Type="http://schemas.openxmlformats.org/officeDocument/2006/relationships/hyperlink" Target="http://www.school.edu.ru" TargetMode="External"/><Relationship Id="rId68" Type="http://schemas.openxmlformats.org/officeDocument/2006/relationships/hyperlink" Target="http://www.school.edu.ru" TargetMode="External"/><Relationship Id="rId76" Type="http://schemas.openxmlformats.org/officeDocument/2006/relationships/hyperlink" Target="http://www.school.edu.ru" TargetMode="External"/><Relationship Id="rId84" Type="http://schemas.openxmlformats.org/officeDocument/2006/relationships/hyperlink" Target="http://www.school.edu.ru" TargetMode="External"/><Relationship Id="rId89" Type="http://schemas.openxmlformats.org/officeDocument/2006/relationships/hyperlink" Target="http://www.school.edu.ru" TargetMode="External"/><Relationship Id="rId7" Type="http://schemas.openxmlformats.org/officeDocument/2006/relationships/hyperlink" Target="http://www.school.edu.ru" TargetMode="External"/><Relationship Id="rId71" Type="http://schemas.openxmlformats.org/officeDocument/2006/relationships/hyperlink" Target="http://www.school.edu.ru" TargetMode="External"/><Relationship Id="rId92" Type="http://schemas.openxmlformats.org/officeDocument/2006/relationships/hyperlink" Target="http://www.school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.edu.ru" TargetMode="External"/><Relationship Id="rId29" Type="http://schemas.openxmlformats.org/officeDocument/2006/relationships/hyperlink" Target="http://www.school.edu.ru" TargetMode="External"/><Relationship Id="rId11" Type="http://schemas.openxmlformats.org/officeDocument/2006/relationships/hyperlink" Target="http://www.school.edu.ru" TargetMode="External"/><Relationship Id="rId24" Type="http://schemas.openxmlformats.org/officeDocument/2006/relationships/hyperlink" Target="http://www.school.edu.ru" TargetMode="External"/><Relationship Id="rId32" Type="http://schemas.openxmlformats.org/officeDocument/2006/relationships/hyperlink" Target="http://www.school.edu.ru" TargetMode="External"/><Relationship Id="rId37" Type="http://schemas.openxmlformats.org/officeDocument/2006/relationships/hyperlink" Target="http://www.school.edu.ru" TargetMode="External"/><Relationship Id="rId40" Type="http://schemas.openxmlformats.org/officeDocument/2006/relationships/hyperlink" Target="http://www.school.edu.ru" TargetMode="External"/><Relationship Id="rId45" Type="http://schemas.openxmlformats.org/officeDocument/2006/relationships/hyperlink" Target="http://www.school.edu.ru" TargetMode="External"/><Relationship Id="rId53" Type="http://schemas.openxmlformats.org/officeDocument/2006/relationships/hyperlink" Target="http://www.school.edu.ru" TargetMode="External"/><Relationship Id="rId58" Type="http://schemas.openxmlformats.org/officeDocument/2006/relationships/hyperlink" Target="http://www.school.edu.ru" TargetMode="External"/><Relationship Id="rId66" Type="http://schemas.openxmlformats.org/officeDocument/2006/relationships/hyperlink" Target="http://www.school.edu.ru" TargetMode="External"/><Relationship Id="rId74" Type="http://schemas.openxmlformats.org/officeDocument/2006/relationships/hyperlink" Target="http://www.school.edu.ru" TargetMode="External"/><Relationship Id="rId79" Type="http://schemas.openxmlformats.org/officeDocument/2006/relationships/hyperlink" Target="http://www.school.edu.ru" TargetMode="External"/><Relationship Id="rId87" Type="http://schemas.openxmlformats.org/officeDocument/2006/relationships/hyperlink" Target="http://www.school.edu.ru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www.school.edu.ru" TargetMode="External"/><Relationship Id="rId82" Type="http://schemas.openxmlformats.org/officeDocument/2006/relationships/hyperlink" Target="http://www.school.edu.ru" TargetMode="External"/><Relationship Id="rId90" Type="http://schemas.openxmlformats.org/officeDocument/2006/relationships/hyperlink" Target="http://www.school.edu.ru" TargetMode="External"/><Relationship Id="rId19" Type="http://schemas.openxmlformats.org/officeDocument/2006/relationships/hyperlink" Target="http://www.school.edu.ru" TargetMode="External"/><Relationship Id="rId14" Type="http://schemas.openxmlformats.org/officeDocument/2006/relationships/hyperlink" Target="http://school-collection.edu.ru/catalog/rubr/" TargetMode="External"/><Relationship Id="rId22" Type="http://schemas.openxmlformats.org/officeDocument/2006/relationships/hyperlink" Target="http://www.school.edu.ru" TargetMode="External"/><Relationship Id="rId27" Type="http://schemas.openxmlformats.org/officeDocument/2006/relationships/hyperlink" Target="http://www.school.edu.ru" TargetMode="External"/><Relationship Id="rId30" Type="http://schemas.openxmlformats.org/officeDocument/2006/relationships/hyperlink" Target="http://www.school.edu.ru" TargetMode="External"/><Relationship Id="rId35" Type="http://schemas.openxmlformats.org/officeDocument/2006/relationships/hyperlink" Target="http://www.school.edu.ru" TargetMode="External"/><Relationship Id="rId43" Type="http://schemas.openxmlformats.org/officeDocument/2006/relationships/hyperlink" Target="http://www.school.edu.ru" TargetMode="External"/><Relationship Id="rId48" Type="http://schemas.openxmlformats.org/officeDocument/2006/relationships/hyperlink" Target="http://www.school.edu.ru" TargetMode="External"/><Relationship Id="rId56" Type="http://schemas.openxmlformats.org/officeDocument/2006/relationships/hyperlink" Target="http://www.school.edu.ru" TargetMode="External"/><Relationship Id="rId64" Type="http://schemas.openxmlformats.org/officeDocument/2006/relationships/hyperlink" Target="http://www.school.edu.ru" TargetMode="External"/><Relationship Id="rId69" Type="http://schemas.openxmlformats.org/officeDocument/2006/relationships/hyperlink" Target="http://www.school.edu.ru" TargetMode="External"/><Relationship Id="rId77" Type="http://schemas.openxmlformats.org/officeDocument/2006/relationships/hyperlink" Target="http://www.school.edu.ru" TargetMode="External"/><Relationship Id="rId8" Type="http://schemas.openxmlformats.org/officeDocument/2006/relationships/hyperlink" Target="http://www.school.edu.ru" TargetMode="External"/><Relationship Id="rId51" Type="http://schemas.openxmlformats.org/officeDocument/2006/relationships/hyperlink" Target="http://www.school.edu.ru" TargetMode="External"/><Relationship Id="rId72" Type="http://schemas.openxmlformats.org/officeDocument/2006/relationships/hyperlink" Target="http://www.school.edu.ru" TargetMode="External"/><Relationship Id="rId80" Type="http://schemas.openxmlformats.org/officeDocument/2006/relationships/hyperlink" Target="http://www.school.edu.ru" TargetMode="External"/><Relationship Id="rId85" Type="http://schemas.openxmlformats.org/officeDocument/2006/relationships/hyperlink" Target="http://www.school.edu.ru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school.edu.ru" TargetMode="External"/><Relationship Id="rId17" Type="http://schemas.openxmlformats.org/officeDocument/2006/relationships/hyperlink" Target="http://school-collection.edu.ru/catalog/rubr/" TargetMode="External"/><Relationship Id="rId25" Type="http://schemas.openxmlformats.org/officeDocument/2006/relationships/hyperlink" Target="http://www.school.edu.ru" TargetMode="External"/><Relationship Id="rId33" Type="http://schemas.openxmlformats.org/officeDocument/2006/relationships/hyperlink" Target="http://www.school.edu.ru" TargetMode="External"/><Relationship Id="rId38" Type="http://schemas.openxmlformats.org/officeDocument/2006/relationships/hyperlink" Target="http://www.school.edu.ru" TargetMode="External"/><Relationship Id="rId46" Type="http://schemas.openxmlformats.org/officeDocument/2006/relationships/hyperlink" Target="http://www.school.edu.ru" TargetMode="External"/><Relationship Id="rId59" Type="http://schemas.openxmlformats.org/officeDocument/2006/relationships/hyperlink" Target="http://www.school.edu.ru" TargetMode="External"/><Relationship Id="rId67" Type="http://schemas.openxmlformats.org/officeDocument/2006/relationships/hyperlink" Target="http://www.school.edu.ru" TargetMode="External"/><Relationship Id="rId20" Type="http://schemas.openxmlformats.org/officeDocument/2006/relationships/hyperlink" Target="http://www.school.edu.ru" TargetMode="External"/><Relationship Id="rId41" Type="http://schemas.openxmlformats.org/officeDocument/2006/relationships/hyperlink" Target="http://www.school.edu.ru" TargetMode="External"/><Relationship Id="rId54" Type="http://schemas.openxmlformats.org/officeDocument/2006/relationships/hyperlink" Target="http://www.school.edu.ru" TargetMode="External"/><Relationship Id="rId62" Type="http://schemas.openxmlformats.org/officeDocument/2006/relationships/hyperlink" Target="http://www.school.edu.ru" TargetMode="External"/><Relationship Id="rId70" Type="http://schemas.openxmlformats.org/officeDocument/2006/relationships/hyperlink" Target="http://www.school.edu.ru" TargetMode="External"/><Relationship Id="rId75" Type="http://schemas.openxmlformats.org/officeDocument/2006/relationships/hyperlink" Target="http://www.school.edu.ru" TargetMode="External"/><Relationship Id="rId83" Type="http://schemas.openxmlformats.org/officeDocument/2006/relationships/hyperlink" Target="http://www.school.edu.ru" TargetMode="External"/><Relationship Id="rId88" Type="http://schemas.openxmlformats.org/officeDocument/2006/relationships/hyperlink" Target="http://www.school.edu.ru" TargetMode="External"/><Relationship Id="rId91" Type="http://schemas.openxmlformats.org/officeDocument/2006/relationships/hyperlink" Target="http://www.school.edu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chool.edu.ru" TargetMode="External"/><Relationship Id="rId15" Type="http://schemas.openxmlformats.org/officeDocument/2006/relationships/hyperlink" Target="http://www.school.edu.ru" TargetMode="External"/><Relationship Id="rId23" Type="http://schemas.openxmlformats.org/officeDocument/2006/relationships/hyperlink" Target="http://school-collection.edu.ru/catalog/rubr/" TargetMode="External"/><Relationship Id="rId28" Type="http://schemas.openxmlformats.org/officeDocument/2006/relationships/hyperlink" Target="http://www.school.edu.ru" TargetMode="External"/><Relationship Id="rId36" Type="http://schemas.openxmlformats.org/officeDocument/2006/relationships/hyperlink" Target="http://www.school.edu.ru" TargetMode="External"/><Relationship Id="rId49" Type="http://schemas.openxmlformats.org/officeDocument/2006/relationships/hyperlink" Target="http://www.school.edu.ru" TargetMode="External"/><Relationship Id="rId57" Type="http://schemas.openxmlformats.org/officeDocument/2006/relationships/hyperlink" Target="http://www.school.edu.ru" TargetMode="External"/><Relationship Id="rId10" Type="http://schemas.openxmlformats.org/officeDocument/2006/relationships/hyperlink" Target="http://www.school.edu.ru" TargetMode="External"/><Relationship Id="rId31" Type="http://schemas.openxmlformats.org/officeDocument/2006/relationships/hyperlink" Target="http://www.school.edu.ru" TargetMode="External"/><Relationship Id="rId44" Type="http://schemas.openxmlformats.org/officeDocument/2006/relationships/hyperlink" Target="http://www.school.edu.ru" TargetMode="External"/><Relationship Id="rId52" Type="http://schemas.openxmlformats.org/officeDocument/2006/relationships/hyperlink" Target="http://www.school.edu.ru" TargetMode="External"/><Relationship Id="rId60" Type="http://schemas.openxmlformats.org/officeDocument/2006/relationships/hyperlink" Target="http://www.school.edu.ru" TargetMode="External"/><Relationship Id="rId65" Type="http://schemas.openxmlformats.org/officeDocument/2006/relationships/hyperlink" Target="http://www.school.edu.ru" TargetMode="External"/><Relationship Id="rId73" Type="http://schemas.openxmlformats.org/officeDocument/2006/relationships/hyperlink" Target="http://www.school.edu.ru" TargetMode="External"/><Relationship Id="rId78" Type="http://schemas.openxmlformats.org/officeDocument/2006/relationships/hyperlink" Target="http://www.school.edu.ru" TargetMode="External"/><Relationship Id="rId81" Type="http://schemas.openxmlformats.org/officeDocument/2006/relationships/hyperlink" Target="http://www.school.edu.ru" TargetMode="External"/><Relationship Id="rId86" Type="http://schemas.openxmlformats.org/officeDocument/2006/relationships/hyperlink" Target="http://www.school.edu.ru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37</Pages>
  <Words>12040</Words>
  <Characters>68630</Characters>
  <Application>Microsoft Office Word</Application>
  <DocSecurity>0</DocSecurity>
  <Lines>571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</dc:creator>
  <cp:lastModifiedBy>Карпиловская ООШ</cp:lastModifiedBy>
  <cp:revision>6</cp:revision>
  <cp:lastPrinted>2024-09-05T06:48:00Z</cp:lastPrinted>
  <dcterms:created xsi:type="dcterms:W3CDTF">2024-09-03T18:57:00Z</dcterms:created>
  <dcterms:modified xsi:type="dcterms:W3CDTF">2024-10-16T06:54:00Z</dcterms:modified>
</cp:coreProperties>
</file>